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428" w:rsidRPr="004B5428" w:rsidRDefault="004B5428" w:rsidP="004B5428">
      <w:pPr>
        <w:widowControl w:val="0"/>
        <w:ind w:left="487" w:right="104" w:hanging="1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ОБЛАСТНОЕ ГОСУДАРСТВЕННОЕ АВТОНОМНОЕ ПРОФЕССИОНАЛЬНОЕ ОБРАЗОВАТЕЛЬНОЕУЧРЕЖДЕНИЕ</w:t>
      </w:r>
    </w:p>
    <w:p w:rsidR="004B5428" w:rsidRPr="004B5428" w:rsidRDefault="004B5428" w:rsidP="004B5428">
      <w:pPr>
        <w:widowControl w:val="0"/>
        <w:spacing w:line="322" w:lineRule="exact"/>
        <w:ind w:left="693" w:right="24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«БЕЛГОРОДСКИЙ СТРОИТЕЛЬНЫЙКОЛЛЕДЖ»</w:t>
      </w:r>
    </w:p>
    <w:p w:rsidR="004B5428" w:rsidRPr="004B5428" w:rsidRDefault="004B5428" w:rsidP="004B5428">
      <w:pPr>
        <w:widowControl w:val="0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jc w:val="center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4B5428" w:rsidRPr="004B5428" w:rsidRDefault="004B5428" w:rsidP="001E68B3">
      <w:pPr>
        <w:widowControl w:val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МЕТОДИЧЕСКИЕУКАЗАНИЯ</w:t>
      </w:r>
    </w:p>
    <w:p w:rsidR="004B5428" w:rsidRPr="004B5428" w:rsidRDefault="004B5428" w:rsidP="001E68B3">
      <w:pPr>
        <w:widowControl w:val="0"/>
        <w:tabs>
          <w:tab w:val="left" w:pos="4310"/>
        </w:tabs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обучающимся</w:t>
      </w:r>
      <w:proofErr w:type="gramEnd"/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выполнению самостоятельных работ</w:t>
      </w:r>
    </w:p>
    <w:p w:rsidR="004B5428" w:rsidRPr="004B5428" w:rsidRDefault="004B5428" w:rsidP="001E68B3">
      <w:pPr>
        <w:widowControl w:val="0"/>
        <w:tabs>
          <w:tab w:val="left" w:pos="4310"/>
          <w:tab w:val="center" w:pos="4701"/>
          <w:tab w:val="left" w:pos="7267"/>
        </w:tabs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учебной дисциплины</w:t>
      </w:r>
    </w:p>
    <w:p w:rsidR="004B5428" w:rsidRPr="004B5428" w:rsidRDefault="004B5428" w:rsidP="001E68B3">
      <w:pPr>
        <w:widowControl w:val="0"/>
        <w:tabs>
          <w:tab w:val="left" w:pos="4310"/>
          <w:tab w:val="center" w:pos="4701"/>
          <w:tab w:val="left" w:pos="7267"/>
        </w:tabs>
        <w:ind w:firstLine="127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Pr="004B5428" w:rsidRDefault="004B5428" w:rsidP="004B5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B5428">
        <w:rPr>
          <w:rFonts w:ascii="Times New Roman" w:hAnsi="Times New Roman" w:cs="Times New Roman"/>
          <w:sz w:val="28"/>
          <w:szCs w:val="28"/>
        </w:rPr>
        <w:t>ПМ. 04. Организация видов работ при эксплуатации и реконструкции строительных объектов</w:t>
      </w:r>
    </w:p>
    <w:p w:rsidR="004B5428" w:rsidRPr="004B5428" w:rsidRDefault="004B5428" w:rsidP="004B5428">
      <w:pPr>
        <w:jc w:val="center"/>
        <w:rPr>
          <w:rFonts w:ascii="Times New Roman" w:hAnsi="Times New Roman" w:cs="Times New Roman"/>
          <w:sz w:val="28"/>
          <w:szCs w:val="28"/>
        </w:rPr>
      </w:pPr>
      <w:r w:rsidRPr="004B5428">
        <w:rPr>
          <w:rFonts w:ascii="Times New Roman" w:hAnsi="Times New Roman" w:cs="Times New Roman"/>
          <w:sz w:val="28"/>
          <w:szCs w:val="28"/>
        </w:rPr>
        <w:t>МДК.04.02. Реконструкция зданий</w:t>
      </w:r>
    </w:p>
    <w:p w:rsidR="004B5428" w:rsidRPr="001E68B3" w:rsidRDefault="004B5428" w:rsidP="004B5428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5428">
        <w:rPr>
          <w:rFonts w:ascii="Times New Roman" w:eastAsia="Calibri" w:hAnsi="Times New Roman" w:cs="Times New Roman"/>
          <w:sz w:val="28"/>
          <w:szCs w:val="28"/>
        </w:rPr>
        <w:t xml:space="preserve"> специальность:</w:t>
      </w:r>
      <w:r w:rsidR="001E68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B5428">
        <w:rPr>
          <w:rFonts w:ascii="Times New Roman" w:eastAsia="Calibri" w:hAnsi="Times New Roman" w:cs="Times New Roman"/>
          <w:sz w:val="28"/>
          <w:szCs w:val="28"/>
        </w:rPr>
        <w:t>08.02.01 Строительство и эксплуатация зданий и сооружений</w:t>
      </w:r>
    </w:p>
    <w:p w:rsidR="004B5428" w:rsidRDefault="004B5428" w:rsidP="004B5428">
      <w:pPr>
        <w:widowControl w:val="0"/>
        <w:spacing w:before="4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B5428" w:rsidRDefault="004B5428" w:rsidP="004B5428">
      <w:pPr>
        <w:widowControl w:val="0"/>
        <w:spacing w:before="4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B5428" w:rsidRDefault="004B5428" w:rsidP="004B5428">
      <w:pPr>
        <w:widowControl w:val="0"/>
        <w:spacing w:before="4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B5428" w:rsidRDefault="004B5428" w:rsidP="004B5428">
      <w:pPr>
        <w:widowControl w:val="0"/>
        <w:spacing w:before="4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B5428" w:rsidRDefault="004B5428" w:rsidP="004B5428">
      <w:pPr>
        <w:widowControl w:val="0"/>
        <w:spacing w:before="4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1E68B3" w:rsidRDefault="001E68B3" w:rsidP="004B5428">
      <w:pPr>
        <w:widowControl w:val="0"/>
        <w:spacing w:before="4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1E68B3" w:rsidRDefault="001E68B3" w:rsidP="004B5428">
      <w:pPr>
        <w:widowControl w:val="0"/>
        <w:spacing w:before="4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spacing w:before="4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ind w:right="3767"/>
        <w:rPr>
          <w:rFonts w:ascii="Times New Roman" w:hAnsi="Times New Roman" w:cs="Times New Roman"/>
          <w:sz w:val="28"/>
          <w:szCs w:val="28"/>
          <w:lang w:eastAsia="en-US"/>
        </w:rPr>
        <w:sectPr w:rsidR="004B5428" w:rsidRPr="004B5428">
          <w:pgSz w:w="11900" w:h="16840"/>
          <w:pgMar w:top="1080" w:right="1200" w:bottom="280" w:left="1680" w:header="720" w:footer="720" w:gutter="0"/>
          <w:cols w:space="720"/>
        </w:sectPr>
      </w:pPr>
      <w:r w:rsidRPr="004B5428">
        <w:rPr>
          <w:rFonts w:ascii="Times New Roman" w:hAnsi="Times New Roman" w:cs="Times New Roman"/>
          <w:spacing w:val="-1"/>
          <w:sz w:val="28"/>
          <w:szCs w:val="28"/>
          <w:lang w:eastAsia="en-US"/>
        </w:rPr>
        <w:t xml:space="preserve">                                              Белгород,</w:t>
      </w:r>
      <w:r w:rsidR="001401EE">
        <w:rPr>
          <w:rFonts w:ascii="Times New Roman" w:hAnsi="Times New Roman" w:cs="Times New Roman"/>
          <w:sz w:val="28"/>
          <w:szCs w:val="28"/>
          <w:lang w:eastAsia="en-US"/>
        </w:rPr>
        <w:t>2019</w:t>
      </w:r>
      <w:r w:rsidRPr="004B5428">
        <w:rPr>
          <w:rFonts w:ascii="Times New Roman" w:hAnsi="Times New Roman" w:cs="Times New Roman"/>
          <w:sz w:val="28"/>
          <w:szCs w:val="28"/>
          <w:lang w:eastAsia="en-US"/>
        </w:rPr>
        <w:t>г.</w:t>
      </w:r>
    </w:p>
    <w:p w:rsidR="00BF2944" w:rsidRPr="0002504E" w:rsidRDefault="00BF2944" w:rsidP="00BF294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02504E">
        <w:rPr>
          <w:rFonts w:ascii="Times New Roman" w:hAnsi="Times New Roman"/>
          <w:sz w:val="24"/>
          <w:szCs w:val="24"/>
        </w:rPr>
        <w:lastRenderedPageBreak/>
        <w:t xml:space="preserve">Методические указания </w:t>
      </w:r>
      <w:proofErr w:type="gramStart"/>
      <w:r w:rsidRPr="0002504E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02504E">
        <w:rPr>
          <w:rFonts w:ascii="Times New Roman" w:hAnsi="Times New Roman"/>
          <w:sz w:val="24"/>
          <w:szCs w:val="24"/>
        </w:rPr>
        <w:t xml:space="preserve"> по выполнению самостоятельной работы по профессиональному модулю разработаны на основе Федерального государственного образовательного стандарта начального профессионального образования (далее – СПО) по специальности 08.02.01«Строительство и эксплуатация зданий и сооружений», профессия – техник.</w:t>
      </w:r>
    </w:p>
    <w:p w:rsidR="00BF2944" w:rsidRPr="0002504E" w:rsidRDefault="00BF2944" w:rsidP="00BF2944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F2944" w:rsidRPr="0002504E" w:rsidRDefault="00BF2944" w:rsidP="00BF294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504E">
        <w:rPr>
          <w:rFonts w:ascii="Times New Roman" w:hAnsi="Times New Roman" w:cs="Times New Roman"/>
          <w:sz w:val="24"/>
          <w:szCs w:val="24"/>
        </w:rPr>
        <w:t xml:space="preserve">Разработчик: </w:t>
      </w:r>
    </w:p>
    <w:p w:rsidR="00BF2944" w:rsidRPr="0002504E" w:rsidRDefault="00BF2944" w:rsidP="00BF294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504E">
        <w:rPr>
          <w:rFonts w:ascii="Times New Roman" w:hAnsi="Times New Roman" w:cs="Times New Roman"/>
          <w:b/>
          <w:sz w:val="24"/>
          <w:szCs w:val="24"/>
        </w:rPr>
        <w:t>Родионова Татьяна Викторовна</w:t>
      </w:r>
      <w:r w:rsidRPr="0002504E">
        <w:rPr>
          <w:rFonts w:ascii="Times New Roman" w:hAnsi="Times New Roman" w:cs="Times New Roman"/>
          <w:sz w:val="24"/>
          <w:szCs w:val="24"/>
        </w:rPr>
        <w:t xml:space="preserve"> преподаватель ОГАПОУ «Белгородский строительный колледж».</w:t>
      </w:r>
    </w:p>
    <w:p w:rsidR="00BF2944" w:rsidRPr="0002504E" w:rsidRDefault="00BF2944" w:rsidP="00BF294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F2944" w:rsidRPr="0002504E" w:rsidRDefault="00BF2944" w:rsidP="00BF294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F2944" w:rsidRPr="0002504E" w:rsidRDefault="00BF2944" w:rsidP="00BF2944">
      <w:pPr>
        <w:tabs>
          <w:tab w:val="left" w:pos="6420"/>
        </w:tabs>
        <w:suppressAutoHyphens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792"/>
        <w:gridCol w:w="4638"/>
      </w:tblGrid>
      <w:tr w:rsidR="00BF2944" w:rsidRPr="0002504E" w:rsidTr="00AB78FA">
        <w:tc>
          <w:tcPr>
            <w:tcW w:w="4927" w:type="dxa"/>
            <w:hideMark/>
          </w:tcPr>
          <w:p w:rsidR="00BF2944" w:rsidRPr="0002504E" w:rsidRDefault="00BF2944" w:rsidP="00AB78FA">
            <w:pPr>
              <w:tabs>
                <w:tab w:val="left" w:pos="6420"/>
              </w:tabs>
              <w:suppressAutoHyphens/>
              <w:spacing w:before="100" w:beforeAutospacing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2504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РАССМОТРЕНО</w:t>
            </w:r>
          </w:p>
          <w:p w:rsidR="00BF2944" w:rsidRPr="0002504E" w:rsidRDefault="00BF2944" w:rsidP="00AB78FA">
            <w:pPr>
              <w:tabs>
                <w:tab w:val="left" w:pos="6420"/>
              </w:tabs>
              <w:suppressAutoHyphens/>
              <w:spacing w:before="100" w:beforeAutospacing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504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 заседании ПЦК</w:t>
            </w:r>
          </w:p>
          <w:p w:rsidR="00BF2944" w:rsidRPr="0002504E" w:rsidRDefault="001401EE" w:rsidP="00AB78FA">
            <w:pPr>
              <w:tabs>
                <w:tab w:val="left" w:pos="6420"/>
              </w:tabs>
              <w:suppressAutoHyphens/>
              <w:spacing w:before="100" w:beforeAutospacing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Протокол №1от «31»августа2019</w:t>
            </w:r>
            <w:r w:rsidR="00BF2944" w:rsidRPr="0002504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г.</w:t>
            </w:r>
          </w:p>
          <w:p w:rsidR="00BF2944" w:rsidRPr="0002504E" w:rsidRDefault="00BF2944" w:rsidP="00AB78FA">
            <w:pPr>
              <w:spacing w:before="106"/>
              <w:contextualSpacing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02504E">
              <w:rPr>
                <w:rFonts w:ascii="Times New Roman" w:hAnsi="Times New Roman" w:cs="Times New Roman"/>
                <w:spacing w:val="10"/>
                <w:sz w:val="24"/>
                <w:szCs w:val="24"/>
                <w:lang w:eastAsia="en-US"/>
              </w:rPr>
              <w:t>Председатель</w:t>
            </w:r>
            <w:r w:rsidRPr="000250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предметно-цикловой  комиссии</w:t>
            </w:r>
          </w:p>
          <w:p w:rsidR="00BF2944" w:rsidRPr="0002504E" w:rsidRDefault="00BF2944" w:rsidP="00AB78FA">
            <w:pPr>
              <w:tabs>
                <w:tab w:val="left" w:pos="6420"/>
              </w:tabs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504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_______________________________</w:t>
            </w:r>
          </w:p>
        </w:tc>
        <w:tc>
          <w:tcPr>
            <w:tcW w:w="4927" w:type="dxa"/>
          </w:tcPr>
          <w:p w:rsidR="00BF2944" w:rsidRPr="0002504E" w:rsidRDefault="00BF2944" w:rsidP="00AB78FA">
            <w:pPr>
              <w:spacing w:before="106"/>
              <w:rPr>
                <w:rFonts w:ascii="Times New Roman" w:hAnsi="Times New Roman" w:cs="Times New Roman"/>
                <w:b/>
                <w:spacing w:val="10"/>
                <w:sz w:val="24"/>
                <w:szCs w:val="24"/>
                <w:lang w:eastAsia="en-US"/>
              </w:rPr>
            </w:pPr>
            <w:r w:rsidRPr="0002504E">
              <w:rPr>
                <w:rFonts w:ascii="Times New Roman" w:hAnsi="Times New Roman" w:cs="Times New Roman"/>
                <w:b/>
                <w:spacing w:val="10"/>
                <w:sz w:val="24"/>
                <w:szCs w:val="24"/>
                <w:lang w:eastAsia="en-US"/>
              </w:rPr>
              <w:t>УТВЕРЖДАЮ</w:t>
            </w:r>
          </w:p>
          <w:p w:rsidR="00BF2944" w:rsidRPr="0002504E" w:rsidRDefault="00BF2944" w:rsidP="00AB78FA">
            <w:pPr>
              <w:spacing w:before="106"/>
              <w:rPr>
                <w:rFonts w:ascii="Times New Roman" w:hAnsi="Times New Roman" w:cs="Times New Roman"/>
                <w:spacing w:val="10"/>
                <w:sz w:val="24"/>
                <w:szCs w:val="24"/>
                <w:lang w:eastAsia="en-US"/>
              </w:rPr>
            </w:pPr>
          </w:p>
          <w:p w:rsidR="00BF2944" w:rsidRPr="0002504E" w:rsidRDefault="00BF2944" w:rsidP="00AB78FA">
            <w:pPr>
              <w:spacing w:before="106"/>
              <w:rPr>
                <w:rFonts w:ascii="Times New Roman" w:hAnsi="Times New Roman" w:cs="Times New Roman"/>
                <w:spacing w:val="10"/>
                <w:sz w:val="24"/>
                <w:szCs w:val="24"/>
                <w:lang w:eastAsia="en-US"/>
              </w:rPr>
            </w:pPr>
          </w:p>
          <w:p w:rsidR="00BF2944" w:rsidRPr="0002504E" w:rsidRDefault="00BF2944" w:rsidP="00AB78FA">
            <w:pPr>
              <w:spacing w:before="106"/>
              <w:rPr>
                <w:rFonts w:ascii="Times New Roman" w:hAnsi="Times New Roman" w:cs="Times New Roman"/>
                <w:spacing w:val="10"/>
                <w:sz w:val="24"/>
                <w:szCs w:val="24"/>
                <w:lang w:eastAsia="en-US"/>
              </w:rPr>
            </w:pPr>
            <w:r w:rsidRPr="0002504E">
              <w:rPr>
                <w:rFonts w:ascii="Times New Roman" w:hAnsi="Times New Roman" w:cs="Times New Roman"/>
                <w:spacing w:val="10"/>
                <w:sz w:val="24"/>
                <w:szCs w:val="24"/>
                <w:lang w:eastAsia="en-US"/>
              </w:rPr>
              <w:t>Заместитель директора по учебно-методической работе</w:t>
            </w:r>
          </w:p>
          <w:p w:rsidR="00BF2944" w:rsidRPr="0002504E" w:rsidRDefault="00BF2944" w:rsidP="00AB78FA">
            <w:pPr>
              <w:spacing w:before="106"/>
              <w:rPr>
                <w:rFonts w:ascii="Times New Roman" w:hAnsi="Times New Roman" w:cs="Times New Roman"/>
                <w:spacing w:val="10"/>
                <w:sz w:val="24"/>
                <w:szCs w:val="24"/>
                <w:lang w:eastAsia="en-US"/>
              </w:rPr>
            </w:pPr>
            <w:r w:rsidRPr="0002504E">
              <w:rPr>
                <w:rFonts w:ascii="Times New Roman" w:hAnsi="Times New Roman" w:cs="Times New Roman"/>
                <w:spacing w:val="10"/>
                <w:sz w:val="24"/>
                <w:szCs w:val="24"/>
                <w:lang w:eastAsia="en-US"/>
              </w:rPr>
              <w:t>____________________</w:t>
            </w:r>
          </w:p>
          <w:p w:rsidR="00BF2944" w:rsidRPr="0002504E" w:rsidRDefault="00BF2944" w:rsidP="00AB78FA">
            <w:pPr>
              <w:tabs>
                <w:tab w:val="left" w:pos="6420"/>
              </w:tabs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F2944" w:rsidRPr="0002504E" w:rsidRDefault="00BF2944" w:rsidP="00BF2944">
      <w:pPr>
        <w:tabs>
          <w:tab w:val="left" w:pos="6420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BF2944" w:rsidRPr="0002504E" w:rsidRDefault="00BF2944" w:rsidP="00BF2944">
      <w:pPr>
        <w:pStyle w:val="Style2"/>
        <w:widowControl/>
        <w:spacing w:line="276" w:lineRule="auto"/>
        <w:rPr>
          <w:rStyle w:val="FontStyle11"/>
        </w:rPr>
      </w:pPr>
      <w:r w:rsidRPr="0002504E">
        <w:rPr>
          <w:rStyle w:val="FontStyle11"/>
        </w:rPr>
        <w:t>Рекомендовано методическим советом ОГАПОУ «БСК»</w:t>
      </w:r>
    </w:p>
    <w:p w:rsidR="00BF2944" w:rsidRPr="0002504E" w:rsidRDefault="00BF2944" w:rsidP="00BF2944">
      <w:pPr>
        <w:pStyle w:val="Style2"/>
        <w:widowControl/>
        <w:spacing w:line="276" w:lineRule="auto"/>
        <w:rPr>
          <w:rStyle w:val="FontStyle11"/>
        </w:rPr>
      </w:pPr>
    </w:p>
    <w:p w:rsidR="00BF2944" w:rsidRPr="0002504E" w:rsidRDefault="00BF2944" w:rsidP="00BF2944">
      <w:pPr>
        <w:pStyle w:val="Style2"/>
        <w:widowControl/>
        <w:spacing w:line="276" w:lineRule="auto"/>
        <w:rPr>
          <w:rStyle w:val="FontStyle11"/>
        </w:rPr>
      </w:pPr>
      <w:r w:rsidRPr="0002504E">
        <w:rPr>
          <w:rStyle w:val="FontStyle11"/>
        </w:rPr>
        <w:t>Протокол № ___ от_______________ 20__ г.</w:t>
      </w:r>
    </w:p>
    <w:p w:rsidR="00BF2944" w:rsidRPr="0002504E" w:rsidRDefault="00BF2944" w:rsidP="00BF2944">
      <w:pPr>
        <w:pStyle w:val="Style2"/>
        <w:widowControl/>
        <w:spacing w:line="276" w:lineRule="auto"/>
        <w:rPr>
          <w:rStyle w:val="FontStyle11"/>
        </w:rPr>
      </w:pPr>
      <w:r w:rsidRPr="0002504E">
        <w:rPr>
          <w:rStyle w:val="FontStyle11"/>
        </w:rPr>
        <w:t>Заместитель директора по учебно-методической работе</w:t>
      </w:r>
    </w:p>
    <w:p w:rsidR="00BF2944" w:rsidRPr="0002504E" w:rsidRDefault="00BF2944" w:rsidP="00BF2944">
      <w:pPr>
        <w:rPr>
          <w:rFonts w:ascii="Times New Roman" w:hAnsi="Times New Roman" w:cs="Times New Roman"/>
          <w:sz w:val="24"/>
          <w:szCs w:val="24"/>
        </w:rPr>
      </w:pPr>
      <w:r w:rsidRPr="0002504E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BF2944" w:rsidRPr="0002504E" w:rsidRDefault="00BF2944" w:rsidP="00BF2944">
      <w:pPr>
        <w:rPr>
          <w:rFonts w:ascii="Times New Roman" w:hAnsi="Times New Roman" w:cs="Times New Roman"/>
          <w:sz w:val="24"/>
          <w:szCs w:val="24"/>
        </w:rPr>
      </w:pPr>
    </w:p>
    <w:p w:rsidR="00BF2944" w:rsidRPr="0002504E" w:rsidRDefault="00BF2944" w:rsidP="00BF2944">
      <w:pPr>
        <w:rPr>
          <w:rFonts w:ascii="Times New Roman" w:hAnsi="Times New Roman" w:cs="Times New Roman"/>
          <w:sz w:val="24"/>
          <w:szCs w:val="24"/>
        </w:rPr>
      </w:pPr>
      <w:r w:rsidRPr="0002504E">
        <w:rPr>
          <w:rFonts w:ascii="Times New Roman" w:hAnsi="Times New Roman" w:cs="Times New Roman"/>
          <w:sz w:val="24"/>
          <w:szCs w:val="24"/>
        </w:rPr>
        <w:t>Рассмотрено на заседании предметной цикловой комиссии</w:t>
      </w:r>
    </w:p>
    <w:p w:rsidR="00BF2944" w:rsidRPr="0002504E" w:rsidRDefault="00BF2944" w:rsidP="00BF294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F2944" w:rsidRPr="0002504E" w:rsidRDefault="00BF2944" w:rsidP="00BF2944">
      <w:pPr>
        <w:pStyle w:val="Style2"/>
        <w:widowControl/>
        <w:spacing w:line="360" w:lineRule="auto"/>
        <w:rPr>
          <w:rStyle w:val="FontStyle11"/>
        </w:rPr>
      </w:pPr>
      <w:r w:rsidRPr="0002504E">
        <w:rPr>
          <w:rStyle w:val="FontStyle11"/>
        </w:rPr>
        <w:t>Протокол № ___ от_______________ 20__ г.</w:t>
      </w:r>
    </w:p>
    <w:p w:rsidR="00BF2944" w:rsidRPr="0002504E" w:rsidRDefault="00BF2944" w:rsidP="00BF2944">
      <w:pPr>
        <w:pStyle w:val="Style2"/>
        <w:widowControl/>
        <w:spacing w:line="360" w:lineRule="auto"/>
        <w:rPr>
          <w:rStyle w:val="FontStyle11"/>
        </w:rPr>
      </w:pPr>
      <w:r w:rsidRPr="0002504E">
        <w:rPr>
          <w:rStyle w:val="FontStyle11"/>
        </w:rPr>
        <w:t>Председатель</w:t>
      </w:r>
      <w:r w:rsidRPr="0002504E">
        <w:t xml:space="preserve"> предметной цикловой комиссии</w:t>
      </w:r>
    </w:p>
    <w:p w:rsidR="004B5428" w:rsidRPr="004B5428" w:rsidRDefault="004B5428" w:rsidP="004B5428">
      <w:pPr>
        <w:widowControl w:val="0"/>
        <w:spacing w:line="322" w:lineRule="exact"/>
        <w:ind w:left="12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spacing w:line="322" w:lineRule="exact"/>
        <w:ind w:left="12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spacing w:line="322" w:lineRule="exac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4B5428" w:rsidRDefault="004B5428" w:rsidP="004B5428">
      <w:pPr>
        <w:pStyle w:val="a3"/>
        <w:rPr>
          <w:rFonts w:ascii="Times New Roman" w:hAnsi="Times New Roman"/>
          <w:sz w:val="24"/>
          <w:szCs w:val="24"/>
        </w:rPr>
      </w:pPr>
    </w:p>
    <w:p w:rsidR="004B5428" w:rsidRDefault="004B5428" w:rsidP="004B5428">
      <w:pPr>
        <w:pStyle w:val="a3"/>
        <w:rPr>
          <w:rFonts w:ascii="Times New Roman" w:hAnsi="Times New Roman"/>
          <w:sz w:val="24"/>
          <w:szCs w:val="24"/>
        </w:rPr>
      </w:pPr>
    </w:p>
    <w:p w:rsidR="00203205" w:rsidRDefault="00203205" w:rsidP="00BF2944">
      <w:pPr>
        <w:rPr>
          <w:rFonts w:ascii="Times New Roman" w:hAnsi="Times New Roman" w:cs="Times New Roman"/>
          <w:b/>
          <w:sz w:val="28"/>
          <w:szCs w:val="28"/>
        </w:rPr>
      </w:pPr>
    </w:p>
    <w:p w:rsidR="004B5428" w:rsidRPr="00203205" w:rsidRDefault="00203205" w:rsidP="004B54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4B5428" w:rsidRPr="004B5428" w:rsidRDefault="004B5428" w:rsidP="004B5428">
      <w:pPr>
        <w:jc w:val="both"/>
        <w:rPr>
          <w:rFonts w:ascii="Times New Roman" w:hAnsi="Times New Roman" w:cs="Times New Roman"/>
          <w:sz w:val="28"/>
          <w:szCs w:val="28"/>
        </w:rPr>
      </w:pPr>
      <w:r w:rsidRPr="004B542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 Пояснительная записка.      </w:t>
      </w:r>
    </w:p>
    <w:p w:rsidR="004B5428" w:rsidRPr="004B5428" w:rsidRDefault="004B5428" w:rsidP="004B5428">
      <w:pPr>
        <w:jc w:val="both"/>
        <w:rPr>
          <w:rFonts w:ascii="Times New Roman" w:hAnsi="Times New Roman" w:cs="Times New Roman"/>
          <w:sz w:val="28"/>
          <w:szCs w:val="28"/>
        </w:rPr>
      </w:pPr>
      <w:r w:rsidRPr="004B5428">
        <w:rPr>
          <w:rFonts w:ascii="Times New Roman" w:hAnsi="Times New Roman" w:cs="Times New Roman"/>
          <w:sz w:val="28"/>
          <w:szCs w:val="28"/>
        </w:rPr>
        <w:t>2.  Тематический план самосто</w:t>
      </w:r>
      <w:r>
        <w:rPr>
          <w:rFonts w:ascii="Times New Roman" w:hAnsi="Times New Roman" w:cs="Times New Roman"/>
          <w:sz w:val="28"/>
          <w:szCs w:val="28"/>
        </w:rPr>
        <w:t xml:space="preserve">ятельной работы студентов.     </w:t>
      </w:r>
    </w:p>
    <w:p w:rsidR="004B5428" w:rsidRPr="004B5428" w:rsidRDefault="004B5428" w:rsidP="004B5428">
      <w:pPr>
        <w:jc w:val="both"/>
        <w:rPr>
          <w:rFonts w:ascii="Times New Roman" w:hAnsi="Times New Roman" w:cs="Times New Roman"/>
          <w:sz w:val="28"/>
          <w:szCs w:val="28"/>
        </w:rPr>
      </w:pPr>
      <w:r w:rsidRPr="004B5428">
        <w:rPr>
          <w:rFonts w:ascii="Times New Roman" w:hAnsi="Times New Roman" w:cs="Times New Roman"/>
          <w:sz w:val="28"/>
          <w:szCs w:val="28"/>
        </w:rPr>
        <w:t>3.  Рекомендации по выполнению видов самост</w:t>
      </w:r>
      <w:r>
        <w:rPr>
          <w:rFonts w:ascii="Times New Roman" w:hAnsi="Times New Roman" w:cs="Times New Roman"/>
          <w:sz w:val="28"/>
          <w:szCs w:val="28"/>
        </w:rPr>
        <w:t xml:space="preserve">оятельной работы студентов     </w:t>
      </w:r>
    </w:p>
    <w:p w:rsidR="00BF2944" w:rsidRDefault="00BF2944" w:rsidP="00BF29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3.1Требования к написанию рефератов</w:t>
      </w:r>
    </w:p>
    <w:p w:rsidR="00BF2944" w:rsidRDefault="00BF2944" w:rsidP="00BF29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77E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177E1">
        <w:rPr>
          <w:rFonts w:ascii="Times New Roman" w:hAnsi="Times New Roman" w:cs="Times New Roman"/>
          <w:sz w:val="28"/>
          <w:szCs w:val="28"/>
        </w:rPr>
        <w:t xml:space="preserve"> Требования к  вычерчиванию эскизов или узлов</w:t>
      </w:r>
    </w:p>
    <w:p w:rsidR="00BF2944" w:rsidRDefault="00BF2944" w:rsidP="00BF29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 Требования к написанию конспектов</w:t>
      </w:r>
    </w:p>
    <w:p w:rsidR="00BF2944" w:rsidRPr="00C939CC" w:rsidRDefault="00BF2944" w:rsidP="00BF2944">
      <w:pPr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Критерии оценки результатов самостоятельной работы</w:t>
      </w:r>
    </w:p>
    <w:p w:rsidR="00BF2944" w:rsidRPr="004B5428" w:rsidRDefault="00BF2944" w:rsidP="00BF29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4B5428">
        <w:rPr>
          <w:rFonts w:ascii="Times New Roman" w:hAnsi="Times New Roman" w:cs="Times New Roman"/>
          <w:sz w:val="28"/>
          <w:szCs w:val="28"/>
        </w:rPr>
        <w:t>.  Список литера</w:t>
      </w:r>
      <w:r>
        <w:rPr>
          <w:rFonts w:ascii="Times New Roman" w:hAnsi="Times New Roman" w:cs="Times New Roman"/>
          <w:sz w:val="28"/>
          <w:szCs w:val="28"/>
        </w:rPr>
        <w:t xml:space="preserve">туры и Интернет-ресурсов     </w:t>
      </w:r>
    </w:p>
    <w:p w:rsidR="00BF2944" w:rsidRPr="004B5428" w:rsidRDefault="00BF2944" w:rsidP="00BF294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5428" w:rsidRPr="004B5428" w:rsidRDefault="004B5428" w:rsidP="004B542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5428" w:rsidRP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P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03205" w:rsidRDefault="00203205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03205" w:rsidRDefault="00203205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03205" w:rsidRDefault="00203205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03205" w:rsidRDefault="00203205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Default="004B5428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F2944" w:rsidRDefault="00BF2944" w:rsidP="004B5428">
      <w:pPr>
        <w:widowContro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B5428" w:rsidRPr="004B5428" w:rsidRDefault="004B5428" w:rsidP="00F74351">
      <w:pPr>
        <w:widowControl w:val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B542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1.  Пояснительная записка.</w:t>
      </w:r>
    </w:p>
    <w:p w:rsidR="00F74351" w:rsidRPr="00F74351" w:rsidRDefault="004B5428" w:rsidP="00203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70" w:right="5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Методические  указания  предназначены  для  организации  самостоятельной  работы студентов  в  помощь  преподавателям  и  студентам,  об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учающихся  по  образовательной 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программе  среднего  (полного)  общего  образования, 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при  подготовке  специалистов 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среднего звена.  Современная система образования предполагает сокращение аудиторной нагрузки  студентов  и  увеличение  объема  часов  на 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самостоятельную  работу,  что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увеличивает  значимость  текущего  контроля  знаний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студентов,  в  том  числе  с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использованием 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письменных и графических работ.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Выполнение  самостоятельных   работ   явл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яется  работой  способствующей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приобретению  знаний,  умений  и  навыков  в  изу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чении  конструктивных  решений </w:t>
      </w:r>
      <w:r w:rsidR="008D0084">
        <w:rPr>
          <w:rFonts w:ascii="Times New Roman" w:eastAsia="Calibri" w:hAnsi="Times New Roman" w:cs="Times New Roman"/>
          <w:sz w:val="28"/>
          <w:szCs w:val="28"/>
          <w:lang w:eastAsia="en-US"/>
        </w:rPr>
        <w:t>зданий и сооружений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.  Настоящее  руководство  предусматривае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  самостоятельную  проработку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дополнительных  материалов  основных  разделов  модуля 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F74351">
        <w:rPr>
          <w:rFonts w:ascii="Times New Roman" w:hAnsi="Times New Roman" w:cs="Times New Roman"/>
          <w:sz w:val="28"/>
          <w:szCs w:val="28"/>
        </w:rPr>
        <w:t xml:space="preserve">ПМ. 04. Организация видов работ </w:t>
      </w:r>
      <w:r w:rsidR="00F74351" w:rsidRPr="00F74351">
        <w:rPr>
          <w:rFonts w:ascii="Times New Roman" w:hAnsi="Times New Roman" w:cs="Times New Roman"/>
          <w:sz w:val="28"/>
          <w:szCs w:val="28"/>
        </w:rPr>
        <w:t>при эксплуатации и реконструкции строительных объектов</w:t>
      </w:r>
      <w:r w:rsidR="00F74351">
        <w:rPr>
          <w:rFonts w:ascii="Times New Roman" w:hAnsi="Times New Roman" w:cs="Times New Roman"/>
          <w:sz w:val="28"/>
          <w:szCs w:val="28"/>
        </w:rPr>
        <w:t>»</w:t>
      </w:r>
    </w:p>
    <w:p w:rsidR="004B5428" w:rsidRPr="0067389B" w:rsidRDefault="00F74351" w:rsidP="0067389B">
      <w:pPr>
        <w:widowControl w:val="0"/>
        <w:spacing w:after="0" w:line="360" w:lineRule="auto"/>
        <w:ind w:left="170" w:right="85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38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 то  же  время  оно </w:t>
      </w:r>
      <w:r w:rsidR="004B5428" w:rsidRPr="006738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может оказать  помощь преподавателям в проведении и </w:t>
      </w:r>
      <w:r w:rsidRPr="0067389B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организации практических работ</w:t>
      </w:r>
      <w:r w:rsidR="004B5428" w:rsidRPr="0067389B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67389B" w:rsidRPr="0067389B" w:rsidRDefault="0067389B" w:rsidP="0067389B">
      <w:pPr>
        <w:shd w:val="clear" w:color="auto" w:fill="FFFFFF"/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389B">
        <w:rPr>
          <w:rFonts w:ascii="Times New Roman" w:eastAsia="Times New Roman" w:hAnsi="Times New Roman" w:cs="Times New Roman"/>
          <w:sz w:val="28"/>
          <w:szCs w:val="28"/>
        </w:rPr>
        <w:t xml:space="preserve">Контролируемая самостоятельная работа направлена на углубление и закрепление знаний студента, развитие аналитических навыков по проблематике учебной дисциплины. </w:t>
      </w:r>
    </w:p>
    <w:p w:rsidR="0067389B" w:rsidRPr="0067389B" w:rsidRDefault="0067389B" w:rsidP="0067389B">
      <w:pPr>
        <w:pStyle w:val="Default"/>
        <w:spacing w:line="360" w:lineRule="auto"/>
        <w:ind w:left="170" w:right="85" w:firstLine="851"/>
        <w:jc w:val="both"/>
        <w:rPr>
          <w:color w:val="auto"/>
          <w:sz w:val="28"/>
          <w:szCs w:val="28"/>
        </w:rPr>
      </w:pPr>
      <w:r w:rsidRPr="0067389B">
        <w:rPr>
          <w:color w:val="auto"/>
          <w:sz w:val="28"/>
          <w:szCs w:val="28"/>
        </w:rPr>
        <w:t xml:space="preserve">Самостоятельная работа студентов  рассматривается в как управляемая преподавателями система организационно-педагогических условий, направленная на освоение практического опыта, умений и знаний в рамках дисциплин, профессиональных модулей, междисциплинарных курсов по профильным специальностям в соответствии с ФГОС СПО без их прямой помощи. </w:t>
      </w:r>
    </w:p>
    <w:p w:rsidR="0067389B" w:rsidRPr="0067389B" w:rsidRDefault="0067389B" w:rsidP="0067389B">
      <w:pPr>
        <w:pStyle w:val="Default"/>
        <w:spacing w:line="360" w:lineRule="auto"/>
        <w:ind w:left="170" w:right="85" w:firstLine="851"/>
        <w:jc w:val="both"/>
        <w:rPr>
          <w:color w:val="auto"/>
          <w:sz w:val="28"/>
          <w:szCs w:val="28"/>
        </w:rPr>
      </w:pPr>
      <w:r w:rsidRPr="0067389B">
        <w:rPr>
          <w:color w:val="auto"/>
          <w:sz w:val="28"/>
          <w:szCs w:val="28"/>
        </w:rPr>
        <w:t xml:space="preserve">Для студента самостоятельная работа - способ активного, целенаправленного освоения, без непосредственного участия преподавателя, новых знаний, умений и опыта, закладывающих </w:t>
      </w:r>
      <w:r w:rsidRPr="0067389B">
        <w:rPr>
          <w:color w:val="auto"/>
          <w:sz w:val="28"/>
          <w:szCs w:val="28"/>
        </w:rPr>
        <w:lastRenderedPageBreak/>
        <w:t xml:space="preserve">основания в становлении профессиональных и общих компетенций, требуемых ФГОС СПО по специальности. </w:t>
      </w:r>
    </w:p>
    <w:p w:rsidR="0067389B" w:rsidRPr="0067389B" w:rsidRDefault="0067389B" w:rsidP="0067389B">
      <w:pPr>
        <w:pStyle w:val="Default"/>
        <w:spacing w:line="360" w:lineRule="auto"/>
        <w:ind w:left="170" w:right="85" w:firstLine="851"/>
        <w:jc w:val="both"/>
        <w:rPr>
          <w:color w:val="auto"/>
          <w:sz w:val="28"/>
          <w:szCs w:val="28"/>
        </w:rPr>
      </w:pPr>
      <w:r w:rsidRPr="0067389B">
        <w:rPr>
          <w:color w:val="auto"/>
          <w:sz w:val="28"/>
          <w:szCs w:val="28"/>
        </w:rPr>
        <w:t xml:space="preserve">Самостоятельная работа студентов проводится с целью: </w:t>
      </w:r>
    </w:p>
    <w:p w:rsidR="0067389B" w:rsidRPr="0067389B" w:rsidRDefault="0067389B" w:rsidP="0067389B">
      <w:pPr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7389B">
        <w:rPr>
          <w:rFonts w:ascii="Times New Roman" w:eastAsia="Times New Roman" w:hAnsi="Times New Roman" w:cs="Times New Roman"/>
          <w:sz w:val="28"/>
          <w:szCs w:val="28"/>
        </w:rPr>
        <w:t>систематизации и закрепления полученных теоретических знаний и практических умений обучающихся;</w:t>
      </w:r>
    </w:p>
    <w:p w:rsidR="0067389B" w:rsidRPr="0067389B" w:rsidRDefault="0067389B" w:rsidP="0067389B">
      <w:pPr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7389B">
        <w:rPr>
          <w:rFonts w:ascii="Times New Roman" w:eastAsia="Times New Roman" w:hAnsi="Times New Roman" w:cs="Times New Roman"/>
          <w:sz w:val="28"/>
          <w:szCs w:val="28"/>
        </w:rPr>
        <w:t>углубления и расширения теоретических знаний;</w:t>
      </w:r>
    </w:p>
    <w:p w:rsidR="0067389B" w:rsidRPr="0067389B" w:rsidRDefault="0067389B" w:rsidP="0067389B">
      <w:pPr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7389B">
        <w:rPr>
          <w:rFonts w:ascii="Times New Roman" w:eastAsia="Times New Roman" w:hAnsi="Times New Roman" w:cs="Times New Roman"/>
          <w:sz w:val="28"/>
          <w:szCs w:val="28"/>
        </w:rPr>
        <w:t>формирования умений использовать нормативную, правовую, справочную документацию и специальную литературу;</w:t>
      </w:r>
    </w:p>
    <w:p w:rsidR="0067389B" w:rsidRPr="0067389B" w:rsidRDefault="0067389B" w:rsidP="0067389B">
      <w:pPr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7389B">
        <w:rPr>
          <w:rFonts w:ascii="Times New Roman" w:eastAsia="Times New Roman" w:hAnsi="Times New Roman" w:cs="Times New Roman"/>
          <w:sz w:val="28"/>
          <w:szCs w:val="28"/>
        </w:rPr>
        <w:t>развития познавательных способностей и активности обучающихся: творческой инициативы, самостоятельности, ответственности, организованности;</w:t>
      </w:r>
    </w:p>
    <w:p w:rsidR="0067389B" w:rsidRPr="0067389B" w:rsidRDefault="0067389B" w:rsidP="0067389B">
      <w:pPr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7389B">
        <w:rPr>
          <w:rFonts w:ascii="Times New Roman" w:eastAsia="Times New Roman" w:hAnsi="Times New Roman" w:cs="Times New Roman"/>
          <w:sz w:val="28"/>
          <w:szCs w:val="28"/>
        </w:rPr>
        <w:t>формирование самостоятельности мышления, способностей к саморазвитию, совершенствованию и самоорганизации;</w:t>
      </w:r>
    </w:p>
    <w:p w:rsidR="0067389B" w:rsidRPr="0067389B" w:rsidRDefault="0067389B" w:rsidP="0067389B">
      <w:pPr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7389B">
        <w:rPr>
          <w:rFonts w:ascii="Times New Roman" w:eastAsia="Times New Roman" w:hAnsi="Times New Roman" w:cs="Times New Roman"/>
          <w:sz w:val="28"/>
          <w:szCs w:val="28"/>
        </w:rPr>
        <w:t>формирования общих и профессиональных компетенций;</w:t>
      </w:r>
    </w:p>
    <w:p w:rsidR="0067389B" w:rsidRPr="0067389B" w:rsidRDefault="0067389B" w:rsidP="0067389B">
      <w:pPr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7389B">
        <w:rPr>
          <w:rFonts w:ascii="Times New Roman" w:eastAsia="Times New Roman" w:hAnsi="Times New Roman" w:cs="Times New Roman"/>
          <w:sz w:val="28"/>
          <w:szCs w:val="28"/>
        </w:rPr>
        <w:t>развитию исследовательских умений.</w:t>
      </w:r>
    </w:p>
    <w:p w:rsidR="0067389B" w:rsidRPr="0067389B" w:rsidRDefault="0067389B" w:rsidP="0067389B">
      <w:pPr>
        <w:pStyle w:val="Default"/>
        <w:spacing w:line="360" w:lineRule="auto"/>
        <w:ind w:left="170" w:right="85" w:firstLine="851"/>
        <w:jc w:val="both"/>
        <w:rPr>
          <w:color w:val="auto"/>
          <w:sz w:val="28"/>
          <w:szCs w:val="28"/>
        </w:rPr>
      </w:pPr>
      <w:r w:rsidRPr="0067389B">
        <w:rPr>
          <w:color w:val="auto"/>
          <w:sz w:val="28"/>
          <w:szCs w:val="28"/>
        </w:rPr>
        <w:t xml:space="preserve">Объем времени, отведенный на внеаудиторную самостоятельную работу, находит отражение: </w:t>
      </w:r>
    </w:p>
    <w:p w:rsidR="0067389B" w:rsidRPr="0067389B" w:rsidRDefault="0067389B" w:rsidP="0067389B">
      <w:pPr>
        <w:pStyle w:val="Default"/>
        <w:spacing w:line="360" w:lineRule="auto"/>
        <w:ind w:left="170" w:right="85" w:firstLine="851"/>
        <w:jc w:val="both"/>
        <w:rPr>
          <w:color w:val="auto"/>
          <w:sz w:val="28"/>
          <w:szCs w:val="28"/>
        </w:rPr>
      </w:pPr>
      <w:r w:rsidRPr="0067389B">
        <w:rPr>
          <w:color w:val="auto"/>
          <w:sz w:val="28"/>
          <w:szCs w:val="28"/>
        </w:rPr>
        <w:t xml:space="preserve">- в рабочем учебном плане - в целом по теоретическому обучению, каждому из циклов дисциплин, по профессиональным модулям, по междисциплинарным курсам, по каждой дисциплине; </w:t>
      </w:r>
    </w:p>
    <w:p w:rsidR="0067389B" w:rsidRPr="0067389B" w:rsidRDefault="0067389B" w:rsidP="0067389B">
      <w:pPr>
        <w:pStyle w:val="Default"/>
        <w:spacing w:line="360" w:lineRule="auto"/>
        <w:ind w:left="170" w:right="85" w:firstLine="851"/>
        <w:jc w:val="both"/>
        <w:rPr>
          <w:color w:val="auto"/>
          <w:sz w:val="28"/>
          <w:szCs w:val="28"/>
        </w:rPr>
      </w:pPr>
      <w:r w:rsidRPr="0067389B">
        <w:rPr>
          <w:color w:val="auto"/>
          <w:sz w:val="28"/>
          <w:szCs w:val="28"/>
        </w:rPr>
        <w:t xml:space="preserve">- в программах учебных дисциплин, профессиональных модулей, междисциплинарных курсов с ориентировочным распределением содержания работы и объема времени, определяемого для реализации по разделам или конкретным темам. </w:t>
      </w:r>
    </w:p>
    <w:p w:rsidR="004B5428" w:rsidRDefault="004B5428" w:rsidP="00673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70" w:right="85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38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Объем  и  тематическая  направленность  самостоятельных  работ  определены программой учебного модуля  </w:t>
      </w:r>
      <w:r w:rsidR="00F74351" w:rsidRPr="0067389B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F74351" w:rsidRPr="0067389B">
        <w:rPr>
          <w:rFonts w:ascii="Times New Roman" w:hAnsi="Times New Roman" w:cs="Times New Roman"/>
          <w:sz w:val="28"/>
          <w:szCs w:val="28"/>
        </w:rPr>
        <w:t>ПМ. 04. Организация видов работ при эксплуатации и реконструкции строительных</w:t>
      </w:r>
      <w:r w:rsidR="00F74351" w:rsidRPr="00F74351">
        <w:rPr>
          <w:rFonts w:ascii="Times New Roman" w:hAnsi="Times New Roman" w:cs="Times New Roman"/>
          <w:sz w:val="28"/>
          <w:szCs w:val="28"/>
        </w:rPr>
        <w:t xml:space="preserve"> объектов</w:t>
      </w:r>
      <w:r w:rsidR="00F74351">
        <w:rPr>
          <w:rFonts w:ascii="Times New Roman" w:hAnsi="Times New Roman" w:cs="Times New Roman"/>
          <w:sz w:val="28"/>
          <w:szCs w:val="28"/>
        </w:rPr>
        <w:t>»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соответствуют  требовани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ям  к  минимуму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содержания  и 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уровню  подготовки  выпускников  по  с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>пециальности</w:t>
      </w:r>
      <w:r w:rsidR="008D008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08.02.02 «</w:t>
      </w:r>
      <w:r w:rsidR="008D0084"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Строительство  и  эксплуатация  </w:t>
      </w:r>
      <w:r w:rsidR="008D0084">
        <w:rPr>
          <w:rFonts w:ascii="Times New Roman" w:eastAsia="Calibri" w:hAnsi="Times New Roman" w:cs="Times New Roman"/>
          <w:sz w:val="28"/>
          <w:szCs w:val="28"/>
          <w:lang w:eastAsia="en-US"/>
        </w:rPr>
        <w:t>зданий  и  сооружений».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Самостоятельные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работы являются обязательной, неотъемлемой и очень ва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>жной составной частью учебного процесса.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Методические  указания 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основаны  на  требованиях  к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овладению  обучающимися  видам  профессионально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й  деятельности  специальности  08.02.02 </w:t>
      </w:r>
      <w:r w:rsidR="008D0084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Строительство  и  эксплуатация  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>зданий  и  сооружений</w:t>
      </w:r>
      <w:r w:rsidR="008D0084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F743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 в  том </w:t>
      </w:r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числе  общими (ОК)</w:t>
      </w:r>
      <w:proofErr w:type="gramStart"/>
      <w:r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7389B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  <w:proofErr w:type="gramEnd"/>
    </w:p>
    <w:p w:rsidR="00521CFA" w:rsidRDefault="00521CFA" w:rsidP="006738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70" w:right="85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80"/>
        <w:gridCol w:w="7650"/>
      </w:tblGrid>
      <w:tr w:rsidR="00203205" w:rsidRPr="00693CE5" w:rsidTr="00067DA8">
        <w:trPr>
          <w:trHeight w:val="327"/>
        </w:trPr>
        <w:tc>
          <w:tcPr>
            <w:tcW w:w="1809" w:type="dxa"/>
          </w:tcPr>
          <w:p w:rsidR="00203205" w:rsidRPr="00693CE5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1.</w:t>
            </w:r>
          </w:p>
        </w:tc>
        <w:tc>
          <w:tcPr>
            <w:tcW w:w="7762" w:type="dxa"/>
          </w:tcPr>
          <w:p w:rsidR="00203205" w:rsidRPr="00521CFA" w:rsidRDefault="00203205" w:rsidP="00067DA8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521CFA">
              <w:rPr>
                <w:rFonts w:ascii="Times New Roman" w:hAnsi="Times New Roman"/>
                <w:color w:val="000000"/>
                <w:sz w:val="28"/>
                <w:szCs w:val="28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203205" w:rsidRPr="00693CE5" w:rsidTr="00067DA8">
        <w:tc>
          <w:tcPr>
            <w:tcW w:w="1809" w:type="dxa"/>
          </w:tcPr>
          <w:p w:rsidR="00203205" w:rsidRPr="00693CE5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2.</w:t>
            </w:r>
          </w:p>
        </w:tc>
        <w:tc>
          <w:tcPr>
            <w:tcW w:w="7762" w:type="dxa"/>
          </w:tcPr>
          <w:p w:rsidR="00203205" w:rsidRPr="00521CFA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21CFA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203205" w:rsidRPr="00693CE5" w:rsidTr="00067DA8">
        <w:tc>
          <w:tcPr>
            <w:tcW w:w="1809" w:type="dxa"/>
          </w:tcPr>
          <w:p w:rsidR="00203205" w:rsidRPr="00693CE5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3.</w:t>
            </w:r>
          </w:p>
        </w:tc>
        <w:tc>
          <w:tcPr>
            <w:tcW w:w="7762" w:type="dxa"/>
          </w:tcPr>
          <w:p w:rsidR="00203205" w:rsidRPr="00521CFA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21CFA">
              <w:rPr>
                <w:rFonts w:ascii="Times New Roman" w:hAnsi="Times New Roman"/>
                <w:color w:val="000000"/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203205" w:rsidRPr="00693CE5" w:rsidTr="00067DA8">
        <w:tc>
          <w:tcPr>
            <w:tcW w:w="1809" w:type="dxa"/>
          </w:tcPr>
          <w:p w:rsidR="00203205" w:rsidRPr="00693CE5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4.</w:t>
            </w:r>
          </w:p>
        </w:tc>
        <w:tc>
          <w:tcPr>
            <w:tcW w:w="7762" w:type="dxa"/>
          </w:tcPr>
          <w:p w:rsidR="00203205" w:rsidRPr="00521CFA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21CFA">
              <w:rPr>
                <w:rFonts w:ascii="Times New Roman" w:hAnsi="Times New Roman"/>
                <w:color w:val="000000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203205" w:rsidRPr="00693CE5" w:rsidTr="00067DA8">
        <w:tc>
          <w:tcPr>
            <w:tcW w:w="1809" w:type="dxa"/>
          </w:tcPr>
          <w:p w:rsidR="00203205" w:rsidRPr="00693CE5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5.</w:t>
            </w:r>
          </w:p>
        </w:tc>
        <w:tc>
          <w:tcPr>
            <w:tcW w:w="7762" w:type="dxa"/>
          </w:tcPr>
          <w:p w:rsidR="00203205" w:rsidRPr="00521CFA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21CFA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203205" w:rsidRPr="00693CE5" w:rsidTr="00067DA8">
        <w:tc>
          <w:tcPr>
            <w:tcW w:w="1809" w:type="dxa"/>
          </w:tcPr>
          <w:p w:rsidR="00203205" w:rsidRPr="00693CE5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6.</w:t>
            </w:r>
          </w:p>
        </w:tc>
        <w:tc>
          <w:tcPr>
            <w:tcW w:w="7762" w:type="dxa"/>
          </w:tcPr>
          <w:p w:rsidR="00203205" w:rsidRPr="00521CFA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21CFA">
              <w:rPr>
                <w:rFonts w:ascii="Times New Roman" w:hAnsi="Times New Roman"/>
                <w:color w:val="000000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203205" w:rsidRPr="00693CE5" w:rsidTr="00067DA8">
        <w:tc>
          <w:tcPr>
            <w:tcW w:w="1809" w:type="dxa"/>
          </w:tcPr>
          <w:p w:rsidR="00203205" w:rsidRPr="00693CE5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7.</w:t>
            </w:r>
          </w:p>
        </w:tc>
        <w:tc>
          <w:tcPr>
            <w:tcW w:w="7762" w:type="dxa"/>
          </w:tcPr>
          <w:p w:rsidR="00203205" w:rsidRPr="00521CFA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21CFA">
              <w:rPr>
                <w:rFonts w:ascii="Times New Roman" w:hAnsi="Times New Roman"/>
                <w:color w:val="000000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203205" w:rsidRPr="00693CE5" w:rsidTr="00067DA8">
        <w:tc>
          <w:tcPr>
            <w:tcW w:w="1809" w:type="dxa"/>
          </w:tcPr>
          <w:p w:rsidR="00203205" w:rsidRPr="00693CE5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8.</w:t>
            </w:r>
          </w:p>
        </w:tc>
        <w:tc>
          <w:tcPr>
            <w:tcW w:w="7762" w:type="dxa"/>
          </w:tcPr>
          <w:p w:rsidR="00203205" w:rsidRPr="00521CFA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21CFA">
              <w:rPr>
                <w:rFonts w:ascii="Times New Roman" w:hAnsi="Times New Roman"/>
                <w:color w:val="000000"/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203205" w:rsidRPr="00693CE5" w:rsidTr="00067DA8">
        <w:tc>
          <w:tcPr>
            <w:tcW w:w="1809" w:type="dxa"/>
          </w:tcPr>
          <w:p w:rsidR="00203205" w:rsidRPr="00693CE5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9.</w:t>
            </w:r>
          </w:p>
        </w:tc>
        <w:tc>
          <w:tcPr>
            <w:tcW w:w="7762" w:type="dxa"/>
          </w:tcPr>
          <w:p w:rsidR="00203205" w:rsidRPr="00521CFA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21CFA">
              <w:rPr>
                <w:rFonts w:ascii="Times New Roman" w:hAnsi="Times New Roman"/>
                <w:color w:val="000000"/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</w:p>
        </w:tc>
      </w:tr>
      <w:tr w:rsidR="00203205" w:rsidRPr="00693CE5" w:rsidTr="00067DA8">
        <w:tc>
          <w:tcPr>
            <w:tcW w:w="1809" w:type="dxa"/>
          </w:tcPr>
          <w:p w:rsidR="00203205" w:rsidRPr="00693CE5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10.</w:t>
            </w:r>
          </w:p>
        </w:tc>
        <w:tc>
          <w:tcPr>
            <w:tcW w:w="7762" w:type="dxa"/>
          </w:tcPr>
          <w:p w:rsidR="00203205" w:rsidRPr="00521CFA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21CFA">
              <w:rPr>
                <w:rFonts w:ascii="Times New Roman" w:hAnsi="Times New Roman"/>
                <w:color w:val="000000"/>
                <w:sz w:val="28"/>
                <w:szCs w:val="28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203205" w:rsidRPr="00693CE5" w:rsidTr="00067DA8">
        <w:tc>
          <w:tcPr>
            <w:tcW w:w="1809" w:type="dxa"/>
          </w:tcPr>
          <w:p w:rsidR="00203205" w:rsidRPr="00693CE5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11.</w:t>
            </w:r>
          </w:p>
        </w:tc>
        <w:tc>
          <w:tcPr>
            <w:tcW w:w="7762" w:type="dxa"/>
          </w:tcPr>
          <w:p w:rsidR="00203205" w:rsidRPr="00521CFA" w:rsidRDefault="00203205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21CFA">
              <w:rPr>
                <w:rFonts w:ascii="Times New Roman" w:hAnsi="Times New Roman"/>
                <w:color w:val="000000"/>
                <w:sz w:val="28"/>
                <w:szCs w:val="28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203205" w:rsidRDefault="00203205" w:rsidP="00203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70" w:right="57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03205" w:rsidRDefault="0067389B" w:rsidP="00203205">
      <w:pPr>
        <w:widowControl w:val="0"/>
        <w:spacing w:after="0" w:line="360" w:lineRule="auto"/>
        <w:ind w:left="170" w:right="57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</w:t>
      </w:r>
      <w:r w:rsidR="00203205" w:rsidRPr="004B5428">
        <w:rPr>
          <w:rFonts w:ascii="Times New Roman" w:eastAsia="Calibri" w:hAnsi="Times New Roman" w:cs="Times New Roman"/>
          <w:sz w:val="28"/>
          <w:szCs w:val="28"/>
          <w:lang w:eastAsia="en-US"/>
        </w:rPr>
        <w:t>профессиональными (ПК)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84"/>
        <w:gridCol w:w="7646"/>
      </w:tblGrid>
      <w:tr w:rsidR="0067389B" w:rsidRPr="00521CFA" w:rsidTr="00F3661B">
        <w:tc>
          <w:tcPr>
            <w:tcW w:w="1809" w:type="dxa"/>
          </w:tcPr>
          <w:p w:rsidR="0067389B" w:rsidRPr="00521CFA" w:rsidRDefault="0067389B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21CFA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ВД 4</w:t>
            </w:r>
          </w:p>
        </w:tc>
        <w:tc>
          <w:tcPr>
            <w:tcW w:w="7762" w:type="dxa"/>
          </w:tcPr>
          <w:p w:rsidR="0067389B" w:rsidRPr="00521CFA" w:rsidRDefault="0067389B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521CF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Организация видов работ при эксплуатации и реконструкции строительных объектов</w:t>
            </w:r>
          </w:p>
        </w:tc>
      </w:tr>
      <w:tr w:rsidR="0067389B" w:rsidRPr="00521CFA" w:rsidTr="00F3661B">
        <w:tc>
          <w:tcPr>
            <w:tcW w:w="1809" w:type="dxa"/>
          </w:tcPr>
          <w:p w:rsidR="0067389B" w:rsidRPr="00521CFA" w:rsidRDefault="0067389B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21CFA">
              <w:rPr>
                <w:rFonts w:ascii="Times New Roman" w:hAnsi="Times New Roman"/>
                <w:bCs/>
                <w:iCs/>
                <w:sz w:val="28"/>
                <w:szCs w:val="28"/>
              </w:rPr>
              <w:t>ПК 4.1.</w:t>
            </w:r>
          </w:p>
        </w:tc>
        <w:tc>
          <w:tcPr>
            <w:tcW w:w="7762" w:type="dxa"/>
          </w:tcPr>
          <w:p w:rsidR="0067389B" w:rsidRPr="00521CFA" w:rsidRDefault="0067389B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521CFA">
              <w:rPr>
                <w:rFonts w:ascii="Times New Roman" w:hAnsi="Times New Roman"/>
                <w:color w:val="000000"/>
                <w:sz w:val="28"/>
                <w:szCs w:val="28"/>
              </w:rPr>
              <w:t>Организовывать работу по технической эксплуатации зданий и сооружений</w:t>
            </w:r>
          </w:p>
        </w:tc>
      </w:tr>
      <w:tr w:rsidR="0067389B" w:rsidRPr="00521CFA" w:rsidTr="00F3661B">
        <w:tc>
          <w:tcPr>
            <w:tcW w:w="1809" w:type="dxa"/>
          </w:tcPr>
          <w:p w:rsidR="0067389B" w:rsidRPr="00521CFA" w:rsidRDefault="0067389B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21CFA">
              <w:rPr>
                <w:rFonts w:ascii="Times New Roman" w:hAnsi="Times New Roman"/>
                <w:color w:val="000000"/>
                <w:sz w:val="28"/>
                <w:szCs w:val="28"/>
              </w:rPr>
              <w:t>ПК 4.2.</w:t>
            </w:r>
          </w:p>
        </w:tc>
        <w:tc>
          <w:tcPr>
            <w:tcW w:w="7762" w:type="dxa"/>
          </w:tcPr>
          <w:p w:rsidR="0067389B" w:rsidRPr="00521CFA" w:rsidRDefault="0067389B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521CFA">
              <w:rPr>
                <w:rFonts w:ascii="Times New Roman" w:hAnsi="Times New Roman"/>
                <w:color w:val="000000"/>
                <w:sz w:val="28"/>
                <w:szCs w:val="28"/>
              </w:rPr>
              <w:t>Выполнять мероприятия по технической эксплуатации конструкций и инженерного оборудования зданий</w:t>
            </w:r>
          </w:p>
        </w:tc>
      </w:tr>
      <w:tr w:rsidR="0067389B" w:rsidRPr="00521CFA" w:rsidTr="00F3661B">
        <w:tc>
          <w:tcPr>
            <w:tcW w:w="1809" w:type="dxa"/>
          </w:tcPr>
          <w:p w:rsidR="0067389B" w:rsidRPr="00521CFA" w:rsidRDefault="0067389B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21CFA">
              <w:rPr>
                <w:rFonts w:ascii="Times New Roman" w:hAnsi="Times New Roman"/>
                <w:color w:val="000000"/>
                <w:sz w:val="28"/>
                <w:szCs w:val="28"/>
              </w:rPr>
              <w:t>ПК 4.3.</w:t>
            </w:r>
          </w:p>
        </w:tc>
        <w:tc>
          <w:tcPr>
            <w:tcW w:w="7762" w:type="dxa"/>
          </w:tcPr>
          <w:p w:rsidR="0067389B" w:rsidRPr="00521CFA" w:rsidRDefault="0067389B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521CFA">
              <w:rPr>
                <w:rFonts w:ascii="Times New Roman" w:hAnsi="Times New Roman"/>
                <w:color w:val="000000"/>
                <w:sz w:val="28"/>
                <w:szCs w:val="28"/>
              </w:rPr>
              <w:t>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</w:t>
            </w:r>
          </w:p>
        </w:tc>
      </w:tr>
      <w:tr w:rsidR="0067389B" w:rsidRPr="00521CFA" w:rsidTr="00F3661B">
        <w:tc>
          <w:tcPr>
            <w:tcW w:w="1809" w:type="dxa"/>
          </w:tcPr>
          <w:p w:rsidR="0067389B" w:rsidRPr="00521CFA" w:rsidRDefault="0067389B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521CFA">
              <w:rPr>
                <w:rFonts w:ascii="Times New Roman" w:hAnsi="Times New Roman"/>
                <w:color w:val="000000"/>
                <w:sz w:val="28"/>
                <w:szCs w:val="28"/>
              </w:rPr>
              <w:t>ПК 4.4.</w:t>
            </w:r>
          </w:p>
        </w:tc>
        <w:tc>
          <w:tcPr>
            <w:tcW w:w="7762" w:type="dxa"/>
          </w:tcPr>
          <w:p w:rsidR="0067389B" w:rsidRPr="00521CFA" w:rsidRDefault="0067389B" w:rsidP="00067DA8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521CFA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мероприятия по оценке технического состояния и реконструкции зданий</w:t>
            </w:r>
          </w:p>
        </w:tc>
      </w:tr>
    </w:tbl>
    <w:p w:rsidR="00F3661B" w:rsidRDefault="00F3661B" w:rsidP="00105613">
      <w:pPr>
        <w:widowControl w:val="0"/>
        <w:spacing w:after="0" w:line="360" w:lineRule="auto"/>
        <w:ind w:right="57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D0084" w:rsidRPr="004B5428" w:rsidRDefault="004B5428" w:rsidP="00275FE1">
      <w:pPr>
        <w:widowControl w:val="0"/>
        <w:spacing w:after="0" w:line="360" w:lineRule="auto"/>
        <w:ind w:left="170" w:right="85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105613">
        <w:rPr>
          <w:rFonts w:ascii="Times New Roman" w:eastAsia="Calibri" w:hAnsi="Times New Roman" w:cs="Times New Roman"/>
          <w:sz w:val="28"/>
          <w:szCs w:val="28"/>
          <w:lang w:eastAsia="en-US"/>
        </w:rPr>
        <w:t>В методических указаниях содержатся зада</w:t>
      </w:r>
      <w:r w:rsidR="001056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ния для </w:t>
      </w:r>
      <w:r w:rsidR="00F74351" w:rsidRPr="001056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самостоятельной работы </w:t>
      </w:r>
      <w:r w:rsidRPr="00105613">
        <w:rPr>
          <w:rFonts w:ascii="Times New Roman" w:eastAsia="Calibri" w:hAnsi="Times New Roman" w:cs="Times New Roman"/>
          <w:sz w:val="28"/>
          <w:szCs w:val="28"/>
          <w:lang w:eastAsia="en-US"/>
        </w:rPr>
        <w:t>по  разделу  и  темам,  рекомендации  для  студе</w:t>
      </w:r>
      <w:r w:rsidR="00F74351" w:rsidRPr="00105613">
        <w:rPr>
          <w:rFonts w:ascii="Times New Roman" w:eastAsia="Calibri" w:hAnsi="Times New Roman" w:cs="Times New Roman"/>
          <w:sz w:val="28"/>
          <w:szCs w:val="28"/>
          <w:lang w:eastAsia="en-US"/>
        </w:rPr>
        <w:t>нтов  по  выполнению  чертежей</w:t>
      </w:r>
      <w:r w:rsidR="008D0084" w:rsidRPr="001056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BF294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написанию рефератов, конспектов, </w:t>
      </w:r>
      <w:r w:rsidRPr="00105613">
        <w:rPr>
          <w:rFonts w:ascii="Times New Roman" w:eastAsia="Calibri" w:hAnsi="Times New Roman" w:cs="Times New Roman"/>
          <w:sz w:val="28"/>
          <w:szCs w:val="28"/>
          <w:lang w:eastAsia="en-US"/>
        </w:rPr>
        <w:t>приведен  список  литературы  и  нормативных справочников  для  обучающихся,  а  также  предложены  критерии  оценки  для каждого вида работы.</w:t>
      </w:r>
      <w:proofErr w:type="gramEnd"/>
    </w:p>
    <w:p w:rsidR="00365F77" w:rsidRDefault="008D0084">
      <w:pPr>
        <w:rPr>
          <w:rFonts w:ascii="Times New Roman" w:hAnsi="Times New Roman" w:cs="Times New Roman"/>
          <w:b/>
          <w:sz w:val="28"/>
          <w:szCs w:val="28"/>
        </w:rPr>
      </w:pPr>
      <w:r w:rsidRPr="008D0084">
        <w:rPr>
          <w:rFonts w:ascii="Times New Roman" w:hAnsi="Times New Roman" w:cs="Times New Roman"/>
          <w:b/>
          <w:sz w:val="28"/>
          <w:szCs w:val="28"/>
        </w:rPr>
        <w:t xml:space="preserve">2.  Тематический план самостоятельной работы студентов.    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53"/>
        <w:gridCol w:w="1275"/>
        <w:gridCol w:w="3386"/>
        <w:gridCol w:w="851"/>
        <w:gridCol w:w="2709"/>
      </w:tblGrid>
      <w:tr w:rsidR="00BF2944" w:rsidRPr="00CE39CF" w:rsidTr="00AB78FA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44" w:rsidRPr="00CE39CF" w:rsidRDefault="00BF2944" w:rsidP="00AB78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39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согласно программе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44" w:rsidRPr="00CE39CF" w:rsidRDefault="00BF2944" w:rsidP="00AB78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39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самостоятельной работы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44" w:rsidRPr="00CE39CF" w:rsidRDefault="00BF2944" w:rsidP="00AB78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39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44" w:rsidRPr="00CE39CF" w:rsidRDefault="00BF2944" w:rsidP="00AB78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39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44" w:rsidRPr="00CE39CF" w:rsidRDefault="00BF2944" w:rsidP="00AB78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39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</w:t>
            </w:r>
          </w:p>
        </w:tc>
      </w:tr>
      <w:tr w:rsidR="00BF2944" w:rsidRPr="00CE39CF" w:rsidTr="00AB78FA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44" w:rsidRPr="00CE39CF" w:rsidRDefault="00BF2944" w:rsidP="00AB78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44" w:rsidRPr="00CE39CF" w:rsidRDefault="00BF2944" w:rsidP="00AB78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9C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44" w:rsidRPr="00CE39CF" w:rsidRDefault="00BF2944" w:rsidP="00AB78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9C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44" w:rsidRPr="00CE39CF" w:rsidRDefault="00BF2944" w:rsidP="00AB78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9C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44" w:rsidRPr="00CE39CF" w:rsidRDefault="00BF2944" w:rsidP="00AB78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9C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F2944" w:rsidRPr="00CE39CF" w:rsidTr="00AB78FA">
        <w:trPr>
          <w:trHeight w:val="313"/>
        </w:trPr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44" w:rsidRPr="00CE39CF" w:rsidRDefault="00BF2944" w:rsidP="00AB78FA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39C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МДК.04.02. Реконструкция зданий и сооружений</w:t>
            </w:r>
          </w:p>
        </w:tc>
      </w:tr>
      <w:tr w:rsidR="00BF2944" w:rsidRPr="00CE39CF" w:rsidTr="00AB78FA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44" w:rsidRPr="00CE39CF" w:rsidRDefault="00BF2944" w:rsidP="00BF2944">
            <w:pP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CE39C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Тема 2.1</w:t>
            </w:r>
            <w:r w:rsidRPr="00CE39CF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.</w:t>
            </w:r>
            <w:r w:rsidRPr="00CE39C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Основные виды работ при реконструкции зданий и сооружений</w:t>
            </w:r>
          </w:p>
          <w:p w:rsidR="00BF2944" w:rsidRPr="00CE39CF" w:rsidRDefault="00BF2944" w:rsidP="00AB78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44" w:rsidRPr="00CE39CF" w:rsidRDefault="00BF2944" w:rsidP="00AB78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Конспект; </w:t>
            </w:r>
          </w:p>
          <w:p w:rsidR="00BF2944" w:rsidRPr="00CE39CF" w:rsidRDefault="00BF2944" w:rsidP="00AB78FA">
            <w:pPr>
              <w:suppressAutoHyphen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9C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 оформление работы.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44" w:rsidRPr="00CE39CF" w:rsidRDefault="00BF2944" w:rsidP="00BF2944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E39C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Планировочные и конструктивные особенности жилых зданий различных периодов постройки.</w:t>
            </w:r>
          </w:p>
          <w:p w:rsidR="00BF2944" w:rsidRPr="00CE39CF" w:rsidRDefault="00BF2944" w:rsidP="00BF2944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BF2944" w:rsidRPr="00CE39CF" w:rsidRDefault="00BF2944" w:rsidP="00BF2944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E39C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Стратегия модернизации зданий. Модернизация квартир.</w:t>
            </w:r>
          </w:p>
          <w:p w:rsidR="00BF2944" w:rsidRPr="00CE39CF" w:rsidRDefault="00BF2944" w:rsidP="00BF2944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BF2944" w:rsidRPr="00CE39CF" w:rsidRDefault="00BF2944" w:rsidP="00BF2944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E39C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Реконструкция общественных зданий. Пристройка, надстройка зданий.</w:t>
            </w:r>
          </w:p>
          <w:p w:rsidR="00BF2944" w:rsidRPr="00CE39CF" w:rsidRDefault="00BF2944" w:rsidP="00BF2944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BF2944" w:rsidRPr="00CE39CF" w:rsidRDefault="00BF2944" w:rsidP="00BF2944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E39C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Причины </w:t>
            </w:r>
            <w:r w:rsidRPr="00CE39C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неудовлетворительного состояния фундаментов эксплуатируемых </w:t>
            </w:r>
          </w:p>
          <w:p w:rsidR="00BF2944" w:rsidRPr="00CE39CF" w:rsidRDefault="00BF2944" w:rsidP="00BF2944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E39C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зданий.</w:t>
            </w:r>
          </w:p>
          <w:p w:rsidR="00BF2944" w:rsidRPr="00CE39CF" w:rsidRDefault="00BF2944" w:rsidP="00BF2944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E39C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Основные методы восстановления (укрепления) кладки фундаментов.</w:t>
            </w:r>
          </w:p>
          <w:p w:rsidR="00BF2944" w:rsidRPr="00CE39CF" w:rsidRDefault="00BF2944" w:rsidP="00BF2944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BF2944" w:rsidRPr="00CE39CF" w:rsidRDefault="00BF2944" w:rsidP="00BF2944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E39C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Способы разгрузки и усиления фундаментов эксплуатируемых зданий.</w:t>
            </w:r>
          </w:p>
          <w:p w:rsidR="00BF2944" w:rsidRPr="00CE39CF" w:rsidRDefault="00BF2944" w:rsidP="00BF2944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BF2944" w:rsidRPr="00CE39CF" w:rsidRDefault="00BF2944" w:rsidP="00BF2944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E39C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Восстановление и улучшение эксплуатационных свой</w:t>
            </w:r>
            <w:proofErr w:type="gramStart"/>
            <w:r w:rsidRPr="00CE39C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ств ст</w:t>
            </w:r>
            <w:proofErr w:type="gramEnd"/>
            <w:r w:rsidRPr="00CE39C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ен зданий.</w:t>
            </w:r>
          </w:p>
          <w:p w:rsidR="00BF2944" w:rsidRPr="00CE39CF" w:rsidRDefault="00BF2944" w:rsidP="00BF2944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BF2944" w:rsidRPr="00CE39CF" w:rsidRDefault="00BF2944" w:rsidP="00BF2944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E39C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Восстановление и усиление железобетонных перекрытий при реконструкции зданий.</w:t>
            </w:r>
          </w:p>
          <w:p w:rsidR="00BF2944" w:rsidRPr="00CE39CF" w:rsidRDefault="00BF2944" w:rsidP="00BF2944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BF2944" w:rsidRPr="00CE39CF" w:rsidRDefault="00BF2944" w:rsidP="00BF2944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E39C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Усиление железобетонных колонн. </w:t>
            </w:r>
          </w:p>
          <w:p w:rsidR="00BF2944" w:rsidRPr="00CE39CF" w:rsidRDefault="00BF2944" w:rsidP="00BF2944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BF2944" w:rsidRPr="00CE39CF" w:rsidRDefault="00BF2944" w:rsidP="00BF2944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E39C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Ремонт, усиление и замена лестниц и балконов.</w:t>
            </w:r>
          </w:p>
          <w:p w:rsidR="00BF2944" w:rsidRPr="00CE39CF" w:rsidRDefault="00BF2944" w:rsidP="00BF2944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BF2944" w:rsidRPr="00CE39CF" w:rsidRDefault="00BF2944" w:rsidP="00BF2944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E39C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Усиление металлических конструкций.</w:t>
            </w:r>
          </w:p>
          <w:p w:rsidR="00BF2944" w:rsidRPr="00CE39CF" w:rsidRDefault="00BF2944" w:rsidP="00BF2944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BF2944" w:rsidRPr="00CE39CF" w:rsidRDefault="00BF2944" w:rsidP="00BF2944">
            <w:pPr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E39C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Усиление и ремонт деревянных конструкций.</w:t>
            </w:r>
          </w:p>
          <w:p w:rsidR="00BF2944" w:rsidRPr="00CE39CF" w:rsidRDefault="00BF2944" w:rsidP="00AB78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44" w:rsidRPr="00CE39CF" w:rsidRDefault="001401EE" w:rsidP="00AB78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297F6A" w:rsidRPr="00CE39C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CF" w:rsidRPr="00CE39CF" w:rsidRDefault="00CE39CF" w:rsidP="00AB78FA">
            <w:pPr>
              <w:pStyle w:val="a4"/>
              <w:spacing w:after="0"/>
              <w:ind w:left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CE39CF" w:rsidRPr="00CE39CF" w:rsidRDefault="00CE39CF" w:rsidP="00CE39CF">
            <w:pPr>
              <w:shd w:val="clear" w:color="auto" w:fill="FFFFFF"/>
              <w:spacing w:after="0" w:line="240" w:lineRule="auto"/>
              <w:ind w:right="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39CF">
              <w:rPr>
                <w:rFonts w:ascii="Times New Roman" w:hAnsi="Times New Roman"/>
                <w:sz w:val="24"/>
                <w:szCs w:val="24"/>
              </w:rPr>
              <w:t xml:space="preserve">Реконструкция и реставрация зданий: Учебник / Федоров В.В. - М.:НИЦ ИНФРА-М,2018. </w:t>
            </w:r>
          </w:p>
          <w:p w:rsidR="00CE39CF" w:rsidRPr="00CE39CF" w:rsidRDefault="00CE39CF" w:rsidP="00CE39CF">
            <w:pPr>
              <w:shd w:val="clear" w:color="auto" w:fill="FFFFFF"/>
              <w:spacing w:after="0" w:line="240" w:lineRule="auto"/>
              <w:ind w:right="8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E39CF" w:rsidRPr="00CE39CF" w:rsidRDefault="00CE39CF" w:rsidP="00CE39CF">
            <w:pPr>
              <w:shd w:val="clear" w:color="auto" w:fill="FFFFFF"/>
              <w:spacing w:after="0" w:line="240" w:lineRule="auto"/>
              <w:ind w:right="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39CF">
              <w:rPr>
                <w:rFonts w:ascii="Times New Roman" w:hAnsi="Times New Roman"/>
                <w:sz w:val="24"/>
                <w:szCs w:val="24"/>
              </w:rPr>
              <w:t xml:space="preserve">Технология реконструкции и модернизации зданий : </w:t>
            </w:r>
            <w:proofErr w:type="spellStart"/>
            <w:r w:rsidRPr="00CE39CF">
              <w:rPr>
                <w:rFonts w:ascii="Times New Roman" w:hAnsi="Times New Roman"/>
                <w:sz w:val="24"/>
                <w:szCs w:val="24"/>
              </w:rPr>
              <w:t>учеб</w:t>
            </w:r>
            <w:proofErr w:type="gramStart"/>
            <w:r w:rsidRPr="00CE39C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CE39CF">
              <w:rPr>
                <w:rFonts w:ascii="Times New Roman" w:hAnsi="Times New Roman"/>
                <w:sz w:val="24"/>
                <w:szCs w:val="24"/>
              </w:rPr>
              <w:t>особие</w:t>
            </w:r>
            <w:proofErr w:type="spellEnd"/>
            <w:r w:rsidRPr="00CE39CF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CE39CF">
              <w:rPr>
                <w:rFonts w:ascii="Times New Roman" w:hAnsi="Times New Roman"/>
                <w:sz w:val="24"/>
                <w:szCs w:val="24"/>
              </w:rPr>
              <w:t>Г.В.Девятаева</w:t>
            </w:r>
            <w:proofErr w:type="spellEnd"/>
            <w:r w:rsidRPr="00CE39CF">
              <w:rPr>
                <w:rFonts w:ascii="Times New Roman" w:hAnsi="Times New Roman"/>
                <w:sz w:val="24"/>
                <w:szCs w:val="24"/>
              </w:rPr>
              <w:t>. — М.</w:t>
            </w:r>
            <w:proofErr w:type="gramStart"/>
            <w:r w:rsidRPr="00CE39CF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CE39CF">
              <w:rPr>
                <w:rFonts w:ascii="Times New Roman" w:hAnsi="Times New Roman"/>
                <w:sz w:val="24"/>
                <w:szCs w:val="24"/>
              </w:rPr>
              <w:t xml:space="preserve"> ИНФРА-М, 2018. </w:t>
            </w:r>
          </w:p>
          <w:p w:rsidR="00CE39CF" w:rsidRPr="00CE39CF" w:rsidRDefault="00CE39CF" w:rsidP="00AB78FA">
            <w:pPr>
              <w:pStyle w:val="a4"/>
              <w:spacing w:after="0"/>
              <w:ind w:left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BF2944" w:rsidRPr="00CE39CF" w:rsidRDefault="00BF2944" w:rsidP="00AB78FA">
            <w:pPr>
              <w:pStyle w:val="a4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E39CF">
              <w:rPr>
                <w:rFonts w:ascii="Times New Roman" w:hAnsi="Times New Roman"/>
                <w:sz w:val="24"/>
                <w:szCs w:val="24"/>
                <w:lang w:eastAsia="ar-SA"/>
              </w:rPr>
              <w:t>Интернет ресурсы.</w:t>
            </w:r>
          </w:p>
        </w:tc>
      </w:tr>
      <w:tr w:rsidR="00BF2944" w:rsidRPr="00CE39CF" w:rsidTr="00297F6A">
        <w:trPr>
          <w:trHeight w:val="450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44" w:rsidRPr="00CE39CF" w:rsidRDefault="00297F6A" w:rsidP="00AB78F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E39C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lastRenderedPageBreak/>
              <w:t>Тема 2.2. Охрана труда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44" w:rsidRPr="00CE39CF" w:rsidRDefault="00297F6A" w:rsidP="00AB78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9CF">
              <w:rPr>
                <w:rFonts w:ascii="Times New Roman" w:eastAsia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44" w:rsidRPr="00CE39CF" w:rsidRDefault="00297F6A" w:rsidP="00AB78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E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------------------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44" w:rsidRPr="00CE39CF" w:rsidRDefault="00297F6A" w:rsidP="00AB78F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39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--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44" w:rsidRPr="00CE39CF" w:rsidRDefault="00297F6A" w:rsidP="00AB78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9CF">
              <w:rPr>
                <w:rFonts w:ascii="Times New Roman" w:eastAsia="Times New Roman" w:hAnsi="Times New Roman" w:cs="Times New Roman"/>
                <w:sz w:val="24"/>
                <w:szCs w:val="24"/>
              </w:rPr>
              <w:t>-------------------------------</w:t>
            </w:r>
          </w:p>
        </w:tc>
      </w:tr>
      <w:tr w:rsidR="00297F6A" w:rsidRPr="00CE39CF" w:rsidTr="00297F6A">
        <w:trPr>
          <w:trHeight w:val="427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F6A" w:rsidRPr="00CE39CF" w:rsidRDefault="00297F6A" w:rsidP="00AB78F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F6A" w:rsidRPr="00CE39CF" w:rsidRDefault="00297F6A" w:rsidP="00AB78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F6A" w:rsidRPr="00CE39CF" w:rsidRDefault="00297F6A" w:rsidP="00297F6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E39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F6A" w:rsidRPr="00CE39CF" w:rsidRDefault="001401EE" w:rsidP="00297F6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297F6A" w:rsidRPr="00CE39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F6A" w:rsidRPr="00CE39CF" w:rsidRDefault="00297F6A" w:rsidP="00AB78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05613" w:rsidRDefault="00105613" w:rsidP="00F366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613" w:rsidRDefault="00105613" w:rsidP="00F366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1CFA" w:rsidRDefault="00521CFA" w:rsidP="00F366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8B3" w:rsidRDefault="001E68B3" w:rsidP="00F366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8B3" w:rsidRDefault="001E68B3" w:rsidP="00F366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8B3" w:rsidRDefault="001E68B3" w:rsidP="00F366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39CF" w:rsidRPr="00F3661B" w:rsidRDefault="00CE39CF" w:rsidP="00CE39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61B">
        <w:rPr>
          <w:rFonts w:ascii="Times New Roman" w:hAnsi="Times New Roman" w:cs="Times New Roman"/>
          <w:b/>
          <w:sz w:val="28"/>
          <w:szCs w:val="28"/>
        </w:rPr>
        <w:lastRenderedPageBreak/>
        <w:t>3 Рекомендации по выполнению видов самостоятельной работы студентов.</w:t>
      </w:r>
    </w:p>
    <w:p w:rsidR="00CE39CF" w:rsidRPr="00725D77" w:rsidRDefault="00CE39CF" w:rsidP="00CE39CF">
      <w:pPr>
        <w:pStyle w:val="a6"/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725D77">
        <w:rPr>
          <w:color w:val="000000"/>
          <w:sz w:val="28"/>
          <w:szCs w:val="28"/>
        </w:rPr>
        <w:t>Перед выполнением  самостоятельной работы преподаватель проводит инструктаж по выполнению задания, который включает цель задания, его содержание, сроки выполнения, ориентировочный объем работы, основные требования к результатам работы, критерии оценки.</w:t>
      </w:r>
    </w:p>
    <w:p w:rsidR="00CE39CF" w:rsidRPr="00725D77" w:rsidRDefault="00CE39CF" w:rsidP="00CE39CF">
      <w:pPr>
        <w:pStyle w:val="a6"/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725D77">
        <w:rPr>
          <w:color w:val="000000"/>
          <w:sz w:val="28"/>
          <w:szCs w:val="28"/>
        </w:rPr>
        <w:t xml:space="preserve">При выполнении заданий для  самостоятельной </w:t>
      </w:r>
      <w:proofErr w:type="gramStart"/>
      <w:r w:rsidRPr="00725D77">
        <w:rPr>
          <w:color w:val="000000"/>
          <w:sz w:val="28"/>
          <w:szCs w:val="28"/>
        </w:rPr>
        <w:t>работы</w:t>
      </w:r>
      <w:proofErr w:type="gramEnd"/>
      <w:r w:rsidRPr="00725D77">
        <w:rPr>
          <w:color w:val="000000"/>
          <w:sz w:val="28"/>
          <w:szCs w:val="28"/>
        </w:rPr>
        <w:t xml:space="preserve"> возможно  использовать различные информационные и материально-технические ресурсы колледжа, к которым относятся:</w:t>
      </w:r>
    </w:p>
    <w:p w:rsidR="00CE39CF" w:rsidRPr="00725D77" w:rsidRDefault="00CE39CF" w:rsidP="00CE39CF">
      <w:pPr>
        <w:pStyle w:val="a6"/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725D77">
        <w:rPr>
          <w:color w:val="000000"/>
          <w:sz w:val="28"/>
          <w:szCs w:val="28"/>
        </w:rPr>
        <w:t>- библиотека с читальным залом;</w:t>
      </w:r>
    </w:p>
    <w:p w:rsidR="00CE39CF" w:rsidRPr="00725D77" w:rsidRDefault="00CE39CF" w:rsidP="00CE39CF">
      <w:pPr>
        <w:pStyle w:val="a6"/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725D77">
        <w:rPr>
          <w:color w:val="000000"/>
          <w:sz w:val="28"/>
          <w:szCs w:val="28"/>
        </w:rPr>
        <w:t>- учебно-методическая база учебных кабинетов, лабораторий;</w:t>
      </w:r>
    </w:p>
    <w:p w:rsidR="00CE39CF" w:rsidRPr="00725D77" w:rsidRDefault="00CE39CF" w:rsidP="00CE39CF">
      <w:pPr>
        <w:pStyle w:val="a6"/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725D77">
        <w:rPr>
          <w:color w:val="000000"/>
          <w:sz w:val="28"/>
          <w:szCs w:val="28"/>
        </w:rPr>
        <w:t>- компьютерные кабинеты с возможностью работы в Интернет.</w:t>
      </w:r>
    </w:p>
    <w:p w:rsidR="00CE39CF" w:rsidRPr="00C939CC" w:rsidRDefault="00CE39CF" w:rsidP="00CE39CF">
      <w:pPr>
        <w:spacing w:after="0" w:line="360" w:lineRule="auto"/>
        <w:ind w:right="85"/>
        <w:jc w:val="both"/>
        <w:rPr>
          <w:rFonts w:ascii="Times New Roman" w:hAnsi="Times New Roman" w:cs="Times New Roman"/>
          <w:sz w:val="28"/>
          <w:szCs w:val="28"/>
        </w:rPr>
      </w:pPr>
    </w:p>
    <w:p w:rsidR="00CE39CF" w:rsidRPr="00E2261C" w:rsidRDefault="00CE39CF" w:rsidP="00CE39C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 </w:t>
      </w:r>
      <w:r w:rsidRPr="00E2261C">
        <w:rPr>
          <w:rFonts w:ascii="Times New Roman" w:eastAsia="Times New Roman" w:hAnsi="Times New Roman" w:cs="Times New Roman"/>
          <w:b/>
          <w:sz w:val="28"/>
          <w:szCs w:val="28"/>
        </w:rPr>
        <w:t>Требования к написанию рефератов.</w:t>
      </w:r>
    </w:p>
    <w:p w:rsidR="00CE39CF" w:rsidRPr="00E2261C" w:rsidRDefault="00CE39CF" w:rsidP="00CE39CF">
      <w:p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6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Перед  написанием  реферата        студент      должен       обязательно  продумать  и составить  четкий  план  его  изложения,  который  при  необходимости  можно уточнить с преподавателем.  Важно помнить,  что, чем четче план работы, чем он  логичнее  составлен,  тем  легче  автору  изложить  свои  мысли,  сделать    обоснованные      выводы.        В        свою      очередь,        план      реферата является  отражением  ее  структуры,  под  которой понимается четкий порядок ее построения, взаимосвязь ее отдельных частей. </w:t>
      </w:r>
    </w:p>
    <w:p w:rsidR="00CE39CF" w:rsidRPr="00E2261C" w:rsidRDefault="00CE39CF" w:rsidP="00CE39CF">
      <w:pPr>
        <w:shd w:val="clear" w:color="auto" w:fill="FFFFFF"/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61C"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Структура      реферата,     как  принято,  включает:</w:t>
      </w:r>
    </w:p>
    <w:p w:rsidR="00CE39CF" w:rsidRPr="00E2261C" w:rsidRDefault="00CE39CF" w:rsidP="00CE39CF">
      <w:pPr>
        <w:shd w:val="clear" w:color="auto" w:fill="FFFFFF"/>
        <w:spacing w:line="360" w:lineRule="auto"/>
        <w:ind w:right="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Pr="00E226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титульный лист; </w:t>
      </w:r>
    </w:p>
    <w:p w:rsidR="00CE39CF" w:rsidRPr="00E2261C" w:rsidRDefault="00CE39CF" w:rsidP="00CE39CF">
      <w:pPr>
        <w:shd w:val="clear" w:color="auto" w:fill="FFFFFF"/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6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план работы; </w:t>
      </w:r>
    </w:p>
    <w:p w:rsidR="00CE39CF" w:rsidRPr="00E2261C" w:rsidRDefault="00CE39CF" w:rsidP="00CE39CF">
      <w:pPr>
        <w:shd w:val="clear" w:color="auto" w:fill="FFFFFF"/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6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введение (где излагается актуальность    и    основные    положения    выбранной    темы,    степень    ее разработанности,   объект   и   предмет   анализа,   цель   и   задачи,   новизна, теоретическая     и     практическая     значимость);     </w:t>
      </w:r>
    </w:p>
    <w:p w:rsidR="00CE39CF" w:rsidRPr="00E2261C" w:rsidRDefault="00CE39CF" w:rsidP="00CE39CF">
      <w:pPr>
        <w:shd w:val="clear" w:color="auto" w:fill="FFFFFF"/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61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основную     часть     (где рассматриваются вопросы  содержания,  структуры,  форм  и  методов  теории  и  практики   социального      менеджмента,      раскрывающие      тему      реферата),  содержащую  3—5  вопросов;  </w:t>
      </w:r>
    </w:p>
    <w:p w:rsidR="00CE39CF" w:rsidRPr="00E2261C" w:rsidRDefault="00CE39CF" w:rsidP="00CE39CF">
      <w:pPr>
        <w:shd w:val="clear" w:color="auto" w:fill="FFFFFF"/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6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заключение  (где  формулируются    выводы    и  рекомендации    по    данной  теме);     </w:t>
      </w:r>
    </w:p>
    <w:p w:rsidR="00CE39CF" w:rsidRPr="00E2261C" w:rsidRDefault="00CE39CF" w:rsidP="00CE39CF">
      <w:pPr>
        <w:shd w:val="clear" w:color="auto" w:fill="FFFFFF"/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6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библиографический список. </w:t>
      </w:r>
    </w:p>
    <w:p w:rsidR="00CE39CF" w:rsidRPr="00E2261C" w:rsidRDefault="00CE39CF" w:rsidP="00CE39CF">
      <w:pPr>
        <w:shd w:val="clear" w:color="auto" w:fill="FFFFFF"/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6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Реферат  выполняется  студентами самостоятельно,  он  должен  быть  написан  понятным  языком  и  технически правильно оформлен. На правой стороне страницы должны быть оставлены поля, а страницы должны быть пронумерованы. Приводимые в тексте цитаты или  другие  данные  из  литературы  должны  быть  точными,  их  необходимо давать  в  кавычках  с  обязательным  указанием  внизу  страницы  приводимого источника  (автора,  названия  работы,  издательства,  года  издания  и  номера страницы). </w:t>
      </w:r>
    </w:p>
    <w:p w:rsidR="00CE39CF" w:rsidRPr="00E2261C" w:rsidRDefault="00CE39CF" w:rsidP="00CE39CF">
      <w:pPr>
        <w:shd w:val="clear" w:color="auto" w:fill="FFFFFF"/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61C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 реферата -  15-20  страниц.</w:t>
      </w:r>
    </w:p>
    <w:p w:rsidR="00CE39CF" w:rsidRPr="00E2261C" w:rsidRDefault="00CE39CF" w:rsidP="00CE39CF">
      <w:pPr>
        <w:shd w:val="clear" w:color="auto" w:fill="FFFFFF"/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61C">
        <w:rPr>
          <w:rFonts w:ascii="Times New Roman" w:eastAsia="Times New Roman" w:hAnsi="Times New Roman" w:cs="Times New Roman"/>
          <w:color w:val="000000"/>
          <w:sz w:val="28"/>
          <w:szCs w:val="28"/>
        </w:rPr>
        <w:t>К критериям оценки самостоятельной работы по написанию реферата относятся:</w:t>
      </w:r>
    </w:p>
    <w:p w:rsidR="00CE39CF" w:rsidRPr="00E2261C" w:rsidRDefault="00CE39CF" w:rsidP="00CE39CF">
      <w:pPr>
        <w:shd w:val="clear" w:color="auto" w:fill="FFFFFF"/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61C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оценки введения: наличие обоснования выбора темы, ее актуальности; наличие сформулированных целей и задач работы; наличие краткой характеристики первоисточников;</w:t>
      </w:r>
    </w:p>
    <w:p w:rsidR="00CE39CF" w:rsidRPr="00E2261C" w:rsidRDefault="00CE39CF" w:rsidP="00CE39CF">
      <w:pPr>
        <w:shd w:val="clear" w:color="auto" w:fill="FFFFFF"/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6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критерии оценки основной части: структурирование материала по разделам, параграфам, абзацам; соответствие содержания материала теме реферата; </w:t>
      </w:r>
      <w:proofErr w:type="spellStart"/>
      <w:r w:rsidRPr="00E2261C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проблемность</w:t>
      </w:r>
      <w:proofErr w:type="spellEnd"/>
      <w:r w:rsidRPr="00E226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разносторонность в изложении материала; выделение в тексте основных понятий и терминов, их толкование; наличие примеров, иллюстрирующих теоретические положения;</w:t>
      </w:r>
    </w:p>
    <w:p w:rsidR="00CE39CF" w:rsidRPr="00E2261C" w:rsidRDefault="00CE39CF" w:rsidP="00CE39CF">
      <w:pPr>
        <w:shd w:val="clear" w:color="auto" w:fill="FFFFFF"/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61C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оценки заключения: наличие выводов по результатам анализа; выражение своего мнения по проблеме;</w:t>
      </w:r>
    </w:p>
    <w:p w:rsidR="00CE39CF" w:rsidRPr="00E2261C" w:rsidRDefault="00CE39CF" w:rsidP="00CE39CF">
      <w:pPr>
        <w:shd w:val="clear" w:color="auto" w:fill="FFFFFF"/>
        <w:spacing w:line="360" w:lineRule="auto"/>
        <w:ind w:left="170" w:right="85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61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оформление реферата в соответствии с требованиями;</w:t>
      </w:r>
    </w:p>
    <w:p w:rsidR="00CE39CF" w:rsidRPr="00E2261C" w:rsidRDefault="00CE39CF" w:rsidP="00CE39CF">
      <w:pPr>
        <w:shd w:val="clear" w:color="auto" w:fill="FFFFFF"/>
        <w:spacing w:line="360" w:lineRule="auto"/>
        <w:ind w:right="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61C">
        <w:rPr>
          <w:rFonts w:ascii="Times New Roman" w:eastAsia="Times New Roman" w:hAnsi="Times New Roman" w:cs="Times New Roman"/>
          <w:color w:val="000000"/>
          <w:sz w:val="28"/>
          <w:szCs w:val="28"/>
        </w:rPr>
        <w:t>защита реферата: свободное владение материалом реферата, качество ответов на вопросы.</w:t>
      </w:r>
    </w:p>
    <w:p w:rsidR="00CE39CF" w:rsidRPr="00BC6921" w:rsidRDefault="00CE39CF" w:rsidP="00CE39CF">
      <w:pPr>
        <w:spacing w:line="360" w:lineRule="auto"/>
        <w:ind w:left="170" w:right="85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</w:t>
      </w:r>
      <w:r w:rsidRPr="00BC6921">
        <w:rPr>
          <w:rFonts w:ascii="Times New Roman" w:hAnsi="Times New Roman" w:cs="Times New Roman"/>
          <w:b/>
          <w:sz w:val="28"/>
          <w:szCs w:val="28"/>
        </w:rPr>
        <w:t xml:space="preserve"> Требования к </w:t>
      </w:r>
      <w:r>
        <w:rPr>
          <w:rFonts w:ascii="Times New Roman" w:hAnsi="Times New Roman" w:cs="Times New Roman"/>
          <w:b/>
          <w:sz w:val="28"/>
          <w:szCs w:val="28"/>
        </w:rPr>
        <w:t xml:space="preserve"> вычерчиванию эскизов или узлов</w:t>
      </w:r>
    </w:p>
    <w:p w:rsidR="00CE39CF" w:rsidRPr="00F3661B" w:rsidRDefault="00CE39CF" w:rsidP="00CE39CF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 xml:space="preserve">Порядок выполнения эскизов. Приступая к выполнению эскиза, прежде всего </w:t>
      </w:r>
      <w:r>
        <w:rPr>
          <w:rFonts w:ascii="Times New Roman" w:hAnsi="Times New Roman" w:cs="Times New Roman"/>
          <w:sz w:val="28"/>
          <w:szCs w:val="28"/>
        </w:rPr>
        <w:t>надо внимательно ознакомиться со схемой  или узлом</w:t>
      </w:r>
      <w:r w:rsidRPr="00F3661B">
        <w:rPr>
          <w:rFonts w:ascii="Times New Roman" w:hAnsi="Times New Roman" w:cs="Times New Roman"/>
          <w:sz w:val="28"/>
          <w:szCs w:val="28"/>
        </w:rPr>
        <w:t>: По-возможности выяснить ее назначение, четко уяснить о</w:t>
      </w:r>
      <w:r>
        <w:rPr>
          <w:rFonts w:ascii="Times New Roman" w:hAnsi="Times New Roman" w:cs="Times New Roman"/>
          <w:sz w:val="28"/>
          <w:szCs w:val="28"/>
        </w:rPr>
        <w:t>бщую геометрическую форму</w:t>
      </w:r>
      <w:r w:rsidRPr="00F3661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и формы</w:t>
      </w:r>
      <w:r w:rsidRPr="00F3661B">
        <w:rPr>
          <w:rFonts w:ascii="Times New Roman" w:hAnsi="Times New Roman" w:cs="Times New Roman"/>
          <w:sz w:val="28"/>
          <w:szCs w:val="28"/>
        </w:rPr>
        <w:t xml:space="preserve"> ее отдельных частей. При этом п</w:t>
      </w:r>
      <w:r>
        <w:rPr>
          <w:rFonts w:ascii="Times New Roman" w:hAnsi="Times New Roman" w:cs="Times New Roman"/>
          <w:sz w:val="28"/>
          <w:szCs w:val="28"/>
        </w:rPr>
        <w:t>олезно мысленно разделить схему (узел)</w:t>
      </w:r>
      <w:r w:rsidRPr="00F3661B">
        <w:rPr>
          <w:rFonts w:ascii="Times New Roman" w:hAnsi="Times New Roman" w:cs="Times New Roman"/>
          <w:sz w:val="28"/>
          <w:szCs w:val="28"/>
        </w:rPr>
        <w:t xml:space="preserve"> на части, имеющие форму простых геометрических тел.</w:t>
      </w:r>
    </w:p>
    <w:p w:rsidR="00CE39CF" w:rsidRPr="00F3661B" w:rsidRDefault="00CE39CF" w:rsidP="00CE39CF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Затем следует установить, сколько видов необходимо для полного в</w:t>
      </w:r>
      <w:r>
        <w:rPr>
          <w:rFonts w:ascii="Times New Roman" w:hAnsi="Times New Roman" w:cs="Times New Roman"/>
          <w:sz w:val="28"/>
          <w:szCs w:val="28"/>
        </w:rPr>
        <w:t>ыявления формы и размеров схемы</w:t>
      </w:r>
      <w:r w:rsidRPr="00F3661B">
        <w:rPr>
          <w:rFonts w:ascii="Times New Roman" w:hAnsi="Times New Roman" w:cs="Times New Roman"/>
          <w:sz w:val="28"/>
          <w:szCs w:val="28"/>
        </w:rPr>
        <w:t>, выбрать главный вид. Он должен давать отчетливое и наиболее пол</w:t>
      </w:r>
      <w:r>
        <w:rPr>
          <w:rFonts w:ascii="Times New Roman" w:hAnsi="Times New Roman" w:cs="Times New Roman"/>
          <w:sz w:val="28"/>
          <w:szCs w:val="28"/>
        </w:rPr>
        <w:t>ное представление</w:t>
      </w:r>
      <w:r w:rsidRPr="00F3661B">
        <w:rPr>
          <w:rFonts w:ascii="Times New Roman" w:hAnsi="Times New Roman" w:cs="Times New Roman"/>
          <w:sz w:val="28"/>
          <w:szCs w:val="28"/>
        </w:rPr>
        <w:t>.</w:t>
      </w:r>
    </w:p>
    <w:p w:rsidR="00CE39CF" w:rsidRPr="00F3661B" w:rsidRDefault="00CE39CF" w:rsidP="00CE39CF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На главном виде должно быть по возможности меньше штриховых линий.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661B">
        <w:rPr>
          <w:rFonts w:ascii="Times New Roman" w:hAnsi="Times New Roman" w:cs="Times New Roman"/>
          <w:sz w:val="28"/>
          <w:szCs w:val="28"/>
        </w:rPr>
        <w:t>Помните, что число видов можно сократить, используя значки "диаметр" и "квадрат", условное</w:t>
      </w:r>
      <w:r>
        <w:rPr>
          <w:rFonts w:ascii="Times New Roman" w:hAnsi="Times New Roman" w:cs="Times New Roman"/>
          <w:sz w:val="28"/>
          <w:szCs w:val="28"/>
        </w:rPr>
        <w:t xml:space="preserve"> обозначение, толщины</w:t>
      </w:r>
      <w:r w:rsidRPr="00F3661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E39CF" w:rsidRPr="00F3661B" w:rsidRDefault="00CE39CF" w:rsidP="00CE39CF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Строят изображения </w:t>
      </w:r>
      <w:r w:rsidRPr="00F3661B">
        <w:rPr>
          <w:rFonts w:ascii="Times New Roman" w:hAnsi="Times New Roman" w:cs="Times New Roman"/>
          <w:sz w:val="28"/>
          <w:szCs w:val="28"/>
        </w:rPr>
        <w:t xml:space="preserve"> на эскизе в такой последовательности </w:t>
      </w:r>
    </w:p>
    <w:p w:rsidR="00CE39CF" w:rsidRPr="00F3661B" w:rsidRDefault="00CE39CF" w:rsidP="00CE39CF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Чертят на листе выбранного формата внешнюю рамку и рамку, ограничивающую поле чертежа. Размечают и вычерчивают графы основной надписи.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61B">
        <w:rPr>
          <w:rFonts w:ascii="Times New Roman" w:hAnsi="Times New Roman" w:cs="Times New Roman"/>
          <w:sz w:val="28"/>
          <w:szCs w:val="28"/>
        </w:rPr>
        <w:t xml:space="preserve">Определяют, как лучше </w:t>
      </w:r>
      <w:proofErr w:type="gramStart"/>
      <w:r w:rsidRPr="00F3661B">
        <w:rPr>
          <w:rFonts w:ascii="Times New Roman" w:hAnsi="Times New Roman" w:cs="Times New Roman"/>
          <w:sz w:val="28"/>
          <w:szCs w:val="28"/>
        </w:rPr>
        <w:t>разместить изображения</w:t>
      </w:r>
      <w:proofErr w:type="gramEnd"/>
      <w:r w:rsidRPr="00F3661B">
        <w:rPr>
          <w:rFonts w:ascii="Times New Roman" w:hAnsi="Times New Roman" w:cs="Times New Roman"/>
          <w:sz w:val="28"/>
          <w:szCs w:val="28"/>
        </w:rPr>
        <w:t xml:space="preserve"> на поле чертежа, и вычерчивают тонкими линиями габаритные прямоугольники. При </w:t>
      </w:r>
      <w:r>
        <w:rPr>
          <w:rFonts w:ascii="Times New Roman" w:hAnsi="Times New Roman" w:cs="Times New Roman"/>
          <w:sz w:val="28"/>
          <w:szCs w:val="28"/>
        </w:rPr>
        <w:t>необходимости проводят осевые и центровые линии</w:t>
      </w:r>
      <w:r w:rsidRPr="00F3661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61B">
        <w:rPr>
          <w:rFonts w:ascii="Times New Roman" w:hAnsi="Times New Roman" w:cs="Times New Roman"/>
          <w:sz w:val="28"/>
          <w:szCs w:val="28"/>
        </w:rPr>
        <w:t>Наносят на видах внешние (види</w:t>
      </w:r>
      <w:r>
        <w:rPr>
          <w:rFonts w:ascii="Times New Roman" w:hAnsi="Times New Roman" w:cs="Times New Roman"/>
          <w:sz w:val="28"/>
          <w:szCs w:val="28"/>
        </w:rPr>
        <w:t>мые) контуры</w:t>
      </w:r>
      <w:r w:rsidRPr="00F3661B">
        <w:rPr>
          <w:rFonts w:ascii="Times New Roman" w:hAnsi="Times New Roman" w:cs="Times New Roman"/>
          <w:sz w:val="28"/>
          <w:szCs w:val="28"/>
        </w:rPr>
        <w:t>.</w:t>
      </w:r>
    </w:p>
    <w:p w:rsidR="00CE39CF" w:rsidRPr="00BB2FAD" w:rsidRDefault="00CE39CF" w:rsidP="00BB2FAD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3661B">
        <w:rPr>
          <w:rFonts w:ascii="Times New Roman" w:hAnsi="Times New Roman" w:cs="Times New Roman"/>
          <w:sz w:val="28"/>
          <w:szCs w:val="28"/>
        </w:rPr>
        <w:t>Штриховыми линиями изображают невидимые час</w:t>
      </w:r>
      <w:r>
        <w:rPr>
          <w:rFonts w:ascii="Times New Roman" w:hAnsi="Times New Roman" w:cs="Times New Roman"/>
          <w:sz w:val="28"/>
          <w:szCs w:val="28"/>
        </w:rPr>
        <w:t>ти и элементы; Обводят  схему или эскиз; н</w:t>
      </w:r>
      <w:r w:rsidRPr="00F3661B">
        <w:rPr>
          <w:rFonts w:ascii="Times New Roman" w:hAnsi="Times New Roman" w:cs="Times New Roman"/>
          <w:sz w:val="28"/>
          <w:szCs w:val="28"/>
        </w:rPr>
        <w:t>аносят выносные и размерные лин</w:t>
      </w:r>
      <w:r>
        <w:rPr>
          <w:rFonts w:ascii="Times New Roman" w:hAnsi="Times New Roman" w:cs="Times New Roman"/>
          <w:sz w:val="28"/>
          <w:szCs w:val="28"/>
        </w:rPr>
        <w:t>ии; обмеряют</w:t>
      </w:r>
      <w:r w:rsidRPr="00F3661B">
        <w:rPr>
          <w:rFonts w:ascii="Times New Roman" w:hAnsi="Times New Roman" w:cs="Times New Roman"/>
          <w:sz w:val="28"/>
          <w:szCs w:val="28"/>
        </w:rPr>
        <w:t>, наносят размерные числа и в случае необходимости надписи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3661B">
        <w:rPr>
          <w:rFonts w:ascii="Times New Roman" w:hAnsi="Times New Roman" w:cs="Times New Roman"/>
          <w:sz w:val="28"/>
          <w:szCs w:val="28"/>
        </w:rPr>
        <w:t xml:space="preserve"> Заполняют основную надпись, где указы</w:t>
      </w:r>
      <w:r>
        <w:rPr>
          <w:rFonts w:ascii="Times New Roman" w:hAnsi="Times New Roman" w:cs="Times New Roman"/>
          <w:sz w:val="28"/>
          <w:szCs w:val="28"/>
        </w:rPr>
        <w:t>вают название деталей на схеме или эскизе</w:t>
      </w:r>
      <w:r w:rsidRPr="00F3661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заключение проверяют.</w:t>
      </w:r>
      <w:r w:rsidRPr="00F3661B">
        <w:rPr>
          <w:rFonts w:ascii="Times New Roman" w:hAnsi="Times New Roman" w:cs="Times New Roman"/>
          <w:sz w:val="28"/>
          <w:szCs w:val="28"/>
        </w:rPr>
        <w:t xml:space="preserve"> При этом необходимо убедиться, что: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61B">
        <w:rPr>
          <w:rFonts w:ascii="Times New Roman" w:hAnsi="Times New Roman" w:cs="Times New Roman"/>
          <w:sz w:val="28"/>
          <w:szCs w:val="28"/>
        </w:rPr>
        <w:t xml:space="preserve">изображения построены правильно и в проекционной </w:t>
      </w:r>
      <w:proofErr w:type="spellStart"/>
      <w:r w:rsidRPr="00F3661B">
        <w:rPr>
          <w:rFonts w:ascii="Times New Roman" w:hAnsi="Times New Roman" w:cs="Times New Roman"/>
          <w:sz w:val="28"/>
          <w:szCs w:val="28"/>
        </w:rPr>
        <w:t>связи</w:t>
      </w:r>
      <w:proofErr w:type="gramStart"/>
      <w:r w:rsidRPr="00F3661B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лавный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вид </w:t>
      </w:r>
      <w:r w:rsidRPr="00F3661B">
        <w:rPr>
          <w:rFonts w:ascii="Times New Roman" w:hAnsi="Times New Roman" w:cs="Times New Roman"/>
          <w:sz w:val="28"/>
          <w:szCs w:val="28"/>
        </w:rPr>
        <w:t xml:space="preserve"> выбран удачно;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61B">
        <w:rPr>
          <w:rFonts w:ascii="Times New Roman" w:hAnsi="Times New Roman" w:cs="Times New Roman"/>
          <w:sz w:val="28"/>
          <w:szCs w:val="28"/>
        </w:rPr>
        <w:t>размеры нанесены правильно;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661B">
        <w:rPr>
          <w:rFonts w:ascii="Times New Roman" w:hAnsi="Times New Roman" w:cs="Times New Roman"/>
          <w:sz w:val="28"/>
          <w:szCs w:val="28"/>
        </w:rPr>
        <w:t>сделаны</w:t>
      </w:r>
      <w:r>
        <w:rPr>
          <w:rFonts w:ascii="Times New Roman" w:hAnsi="Times New Roman" w:cs="Times New Roman"/>
          <w:sz w:val="28"/>
          <w:szCs w:val="28"/>
        </w:rPr>
        <w:t xml:space="preserve"> необходимые поясняющие надписи; </w:t>
      </w:r>
      <w:r w:rsidRPr="00F3661B">
        <w:rPr>
          <w:rFonts w:ascii="Times New Roman" w:hAnsi="Times New Roman" w:cs="Times New Roman"/>
          <w:sz w:val="28"/>
          <w:szCs w:val="28"/>
        </w:rPr>
        <w:t>правильно заполнена основная надпись.</w:t>
      </w:r>
    </w:p>
    <w:p w:rsidR="00CE39CF" w:rsidRPr="00E2261C" w:rsidRDefault="00CE39CF" w:rsidP="00CE39CF">
      <w:pPr>
        <w:spacing w:line="360" w:lineRule="auto"/>
        <w:ind w:right="85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3.3</w:t>
      </w:r>
      <w:r w:rsidRPr="00BC6921">
        <w:rPr>
          <w:rFonts w:ascii="Times New Roman" w:hAnsi="Times New Roman" w:cs="Times New Roman"/>
          <w:b/>
          <w:sz w:val="28"/>
          <w:szCs w:val="28"/>
        </w:rPr>
        <w:t xml:space="preserve"> Требования к </w:t>
      </w:r>
      <w:r>
        <w:rPr>
          <w:rFonts w:ascii="Times New Roman" w:hAnsi="Times New Roman" w:cs="Times New Roman"/>
          <w:b/>
          <w:sz w:val="28"/>
          <w:szCs w:val="28"/>
        </w:rPr>
        <w:t xml:space="preserve"> написанию конспектов</w:t>
      </w:r>
    </w:p>
    <w:p w:rsidR="00CE39CF" w:rsidRPr="00E2261C" w:rsidRDefault="00CE39CF" w:rsidP="00CE39CF">
      <w:p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26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Перед  написанием  конспекта        студент      должен       обязательно  продумать  алгоритм  самостоятельной работы: </w:t>
      </w:r>
    </w:p>
    <w:p w:rsidR="00CE39CF" w:rsidRPr="00E2261C" w:rsidRDefault="00CE39CF" w:rsidP="00CE39CF">
      <w:pPr>
        <w:pStyle w:val="a6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E2261C">
        <w:rPr>
          <w:color w:val="000000"/>
          <w:sz w:val="28"/>
          <w:szCs w:val="28"/>
        </w:rPr>
        <w:t>Определить цель составления конспекта.</w:t>
      </w:r>
    </w:p>
    <w:p w:rsidR="00CE39CF" w:rsidRPr="00E2261C" w:rsidRDefault="00CE39CF" w:rsidP="00CE39CF">
      <w:pPr>
        <w:pStyle w:val="a6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E2261C">
        <w:rPr>
          <w:color w:val="000000"/>
          <w:sz w:val="28"/>
          <w:szCs w:val="28"/>
        </w:rPr>
        <w:t>Перед началом составления конспекта указать его источники.</w:t>
      </w:r>
    </w:p>
    <w:p w:rsidR="00CE39CF" w:rsidRPr="00E2261C" w:rsidRDefault="00CE39CF" w:rsidP="00CE39CF">
      <w:pPr>
        <w:pStyle w:val="a6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E2261C">
        <w:rPr>
          <w:color w:val="000000"/>
          <w:sz w:val="28"/>
          <w:szCs w:val="28"/>
        </w:rPr>
        <w:t xml:space="preserve">Внимательно </w:t>
      </w:r>
      <w:proofErr w:type="spellStart"/>
      <w:r w:rsidRPr="00E2261C">
        <w:rPr>
          <w:color w:val="000000"/>
          <w:sz w:val="28"/>
          <w:szCs w:val="28"/>
        </w:rPr>
        <w:t>прочитайть</w:t>
      </w:r>
      <w:proofErr w:type="spellEnd"/>
      <w:r w:rsidRPr="00E2261C">
        <w:rPr>
          <w:color w:val="000000"/>
          <w:sz w:val="28"/>
          <w:szCs w:val="28"/>
        </w:rPr>
        <w:t xml:space="preserve"> текст.</w:t>
      </w:r>
    </w:p>
    <w:p w:rsidR="00CE39CF" w:rsidRPr="00E2261C" w:rsidRDefault="00CE39CF" w:rsidP="00CE39CF">
      <w:pPr>
        <w:pStyle w:val="a6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E2261C">
        <w:rPr>
          <w:color w:val="000000"/>
          <w:sz w:val="28"/>
          <w:szCs w:val="28"/>
        </w:rPr>
        <w:t>Уточнить в справочной литературе непонятные слова.</w:t>
      </w:r>
    </w:p>
    <w:p w:rsidR="00CE39CF" w:rsidRPr="00E2261C" w:rsidRDefault="00CE39CF" w:rsidP="00CE39CF">
      <w:pPr>
        <w:pStyle w:val="a6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E2261C">
        <w:rPr>
          <w:color w:val="000000"/>
          <w:sz w:val="28"/>
          <w:szCs w:val="28"/>
        </w:rPr>
        <w:t>Выделить главное, составить план.</w:t>
      </w:r>
    </w:p>
    <w:p w:rsidR="00CE39CF" w:rsidRPr="00E2261C" w:rsidRDefault="00CE39CF" w:rsidP="00CE39CF">
      <w:pPr>
        <w:pStyle w:val="a6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E2261C">
        <w:rPr>
          <w:color w:val="000000"/>
          <w:sz w:val="28"/>
          <w:szCs w:val="28"/>
        </w:rPr>
        <w:t>Кратко сформулировать основные положения текста, отметить аргументацию автора.</w:t>
      </w:r>
    </w:p>
    <w:p w:rsidR="00CE39CF" w:rsidRPr="00E2261C" w:rsidRDefault="00CE39CF" w:rsidP="00CE39CF">
      <w:pPr>
        <w:pStyle w:val="a6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E2261C">
        <w:rPr>
          <w:color w:val="000000"/>
          <w:sz w:val="28"/>
          <w:szCs w:val="28"/>
        </w:rPr>
        <w:t>Законспектировать  материал, четко следуя пунктам плана. Наиболее существенные положения изучаемого материала последовательно и кратко излагать своими словами или приводить в виде цитат.</w:t>
      </w:r>
    </w:p>
    <w:p w:rsidR="00CE39CF" w:rsidRPr="00E2261C" w:rsidRDefault="00CE39CF" w:rsidP="00CE39CF">
      <w:pPr>
        <w:pStyle w:val="a6"/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E2261C">
        <w:rPr>
          <w:color w:val="000000"/>
          <w:sz w:val="28"/>
          <w:szCs w:val="28"/>
        </w:rPr>
        <w:t>При оформлении конспекта необходимо стремиться к емкости каждого предложения.</w:t>
      </w:r>
    </w:p>
    <w:p w:rsidR="00CE39CF" w:rsidRPr="00E2261C" w:rsidRDefault="00CE39CF" w:rsidP="00CE39CF">
      <w:pPr>
        <w:pStyle w:val="a6"/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E2261C">
        <w:rPr>
          <w:color w:val="000000"/>
          <w:sz w:val="28"/>
          <w:szCs w:val="28"/>
        </w:rPr>
        <w:t>Записи должны распределяться в определенной последовательности, отвечающей логической структуре источника информации. Записи следует вести четко, ясно.</w:t>
      </w:r>
    </w:p>
    <w:p w:rsidR="00CE39CF" w:rsidRPr="00E2261C" w:rsidRDefault="00CE39CF" w:rsidP="00CE39CF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E2261C">
        <w:rPr>
          <w:color w:val="000000"/>
          <w:sz w:val="28"/>
          <w:szCs w:val="28"/>
        </w:rPr>
        <w:t>Грамотно записывать цитаты. Цитируя, учитывать лаконичность, значимость мысли.</w:t>
      </w:r>
    </w:p>
    <w:p w:rsidR="00CE39CF" w:rsidRPr="00E2261C" w:rsidRDefault="00CE39CF" w:rsidP="00CE39CF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E2261C">
        <w:rPr>
          <w:color w:val="000000"/>
          <w:sz w:val="28"/>
          <w:szCs w:val="28"/>
        </w:rPr>
        <w:t>Составляя конспект, делать ссылки на страницы конспектируемой работы, используя условные обозначения.</w:t>
      </w:r>
    </w:p>
    <w:p w:rsidR="00CE39CF" w:rsidRPr="00E2261C" w:rsidRDefault="00CE39CF" w:rsidP="00CE39CF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E2261C">
        <w:rPr>
          <w:color w:val="000000"/>
          <w:sz w:val="28"/>
          <w:szCs w:val="28"/>
        </w:rPr>
        <w:t>В заключении обобщить текст конспекта, выделить основное содержание проработанного материала, дать  ему оценку.</w:t>
      </w:r>
    </w:p>
    <w:p w:rsidR="00CE39CF" w:rsidRPr="00E2261C" w:rsidRDefault="00CE39CF" w:rsidP="00CE39CF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E2261C">
        <w:rPr>
          <w:color w:val="000000"/>
          <w:sz w:val="28"/>
          <w:szCs w:val="28"/>
        </w:rPr>
        <w:t>Внимательно проверить текст на отсутствие ошибок и опечаток.</w:t>
      </w:r>
    </w:p>
    <w:p w:rsidR="00CE39CF" w:rsidRPr="00E2261C" w:rsidRDefault="00CE39CF" w:rsidP="00CE39CF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E2261C">
        <w:rPr>
          <w:color w:val="000000"/>
          <w:sz w:val="28"/>
          <w:szCs w:val="28"/>
        </w:rPr>
        <w:t>Оформить конспект: выделить  наиболее важные места так, чтобы они легко находились взглядом (подчеркивание, цветной маркер).</w:t>
      </w:r>
    </w:p>
    <w:p w:rsidR="00CE39CF" w:rsidRPr="00E2261C" w:rsidRDefault="00CE39CF" w:rsidP="00CE39CF">
      <w:pPr>
        <w:pStyle w:val="a6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E2261C">
        <w:rPr>
          <w:color w:val="000000"/>
          <w:sz w:val="28"/>
          <w:szCs w:val="28"/>
        </w:rPr>
        <w:lastRenderedPageBreak/>
        <w:t>Сформулировать свои вопросы и проблемы, желательные для обсуждения.</w:t>
      </w:r>
    </w:p>
    <w:p w:rsidR="00CE39CF" w:rsidRPr="00E2261C" w:rsidRDefault="00CE39CF" w:rsidP="00CE39CF">
      <w:pPr>
        <w:pStyle w:val="a6"/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E2261C">
        <w:rPr>
          <w:color w:val="000000"/>
          <w:sz w:val="28"/>
          <w:szCs w:val="28"/>
        </w:rPr>
        <w:t>К критериям оценки самостоятельной работы по составлению конспекта относятся:</w:t>
      </w:r>
    </w:p>
    <w:p w:rsidR="00CE39CF" w:rsidRPr="00E2261C" w:rsidRDefault="00CE39CF" w:rsidP="00CE39CF">
      <w:pPr>
        <w:pStyle w:val="a6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E2261C">
        <w:rPr>
          <w:color w:val="000000"/>
          <w:sz w:val="28"/>
          <w:szCs w:val="28"/>
        </w:rPr>
        <w:t>соответствие материала конспекта заданной теме;</w:t>
      </w:r>
    </w:p>
    <w:p w:rsidR="00CE39CF" w:rsidRPr="00E2261C" w:rsidRDefault="00CE39CF" w:rsidP="00CE39CF">
      <w:pPr>
        <w:pStyle w:val="a6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E2261C">
        <w:rPr>
          <w:color w:val="000000"/>
          <w:sz w:val="28"/>
          <w:szCs w:val="28"/>
        </w:rPr>
        <w:t>четкая структура конспекта;</w:t>
      </w:r>
    </w:p>
    <w:p w:rsidR="00CE39CF" w:rsidRPr="00E2261C" w:rsidRDefault="00CE39CF" w:rsidP="00CE39CF">
      <w:pPr>
        <w:pStyle w:val="a6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E2261C">
        <w:rPr>
          <w:color w:val="000000"/>
          <w:sz w:val="28"/>
          <w:szCs w:val="28"/>
        </w:rPr>
        <w:t>правильность, лаконичность и четкость ответов на вопросы по законспектированному материалу;</w:t>
      </w:r>
    </w:p>
    <w:p w:rsidR="00CE39CF" w:rsidRPr="00BB2FAD" w:rsidRDefault="00CE39CF" w:rsidP="00CE39CF">
      <w:pPr>
        <w:pStyle w:val="a6"/>
        <w:numPr>
          <w:ilvl w:val="0"/>
          <w:numId w:val="11"/>
        </w:numPr>
        <w:shd w:val="clear" w:color="auto" w:fill="FFFFFF"/>
        <w:spacing w:before="0" w:beforeAutospacing="0" w:after="0" w:afterAutospacing="0" w:line="360" w:lineRule="auto"/>
        <w:ind w:left="170" w:right="85" w:firstLine="851"/>
        <w:jc w:val="both"/>
        <w:rPr>
          <w:color w:val="000000"/>
          <w:sz w:val="28"/>
          <w:szCs w:val="28"/>
        </w:rPr>
      </w:pPr>
      <w:r w:rsidRPr="00E2261C">
        <w:rPr>
          <w:color w:val="000000"/>
          <w:sz w:val="28"/>
          <w:szCs w:val="28"/>
        </w:rPr>
        <w:t>правильность оформления конспекта.</w:t>
      </w:r>
    </w:p>
    <w:p w:rsidR="00FD18A7" w:rsidRPr="00FD18A7" w:rsidRDefault="00FD18A7" w:rsidP="00FD18A7">
      <w:pPr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FD18A7">
        <w:rPr>
          <w:rFonts w:ascii="Times New Roman" w:hAnsi="Times New Roman" w:cs="Times New Roman"/>
          <w:b/>
          <w:sz w:val="28"/>
          <w:szCs w:val="28"/>
        </w:rPr>
        <w:t>4. Критерии оценки результатов самостоятельной работы</w:t>
      </w:r>
    </w:p>
    <w:p w:rsidR="00B54C5D" w:rsidRPr="00FD18A7" w:rsidRDefault="00B54C5D" w:rsidP="001E68B3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8A7">
        <w:rPr>
          <w:rFonts w:ascii="Times New Roman" w:eastAsia="Times New Roman" w:hAnsi="Times New Roman" w:cs="Times New Roman"/>
          <w:sz w:val="28"/>
          <w:szCs w:val="28"/>
        </w:rPr>
        <w:t>Критериями оценки результатов внеаудиторной самостоятельной работы обучающихся являются:</w:t>
      </w:r>
    </w:p>
    <w:p w:rsidR="00B54C5D" w:rsidRPr="00FD18A7" w:rsidRDefault="00FD18A7" w:rsidP="001E68B3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уровень освоения учебного материала;</w:t>
      </w:r>
    </w:p>
    <w:p w:rsidR="00FD18A7" w:rsidRDefault="00FD18A7" w:rsidP="001E68B3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уровень умения использовать теоретические знания при выполнении практических задач;</w:t>
      </w:r>
    </w:p>
    <w:p w:rsidR="00B54C5D" w:rsidRPr="00FD18A7" w:rsidRDefault="00FD18A7" w:rsidP="001E68B3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 xml:space="preserve">уровень </w:t>
      </w:r>
      <w:proofErr w:type="spellStart"/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общеучебных</w:t>
      </w:r>
      <w:proofErr w:type="spellEnd"/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 xml:space="preserve"> умений;</w:t>
      </w:r>
    </w:p>
    <w:p w:rsidR="00B54C5D" w:rsidRPr="00FD18A7" w:rsidRDefault="00FD18A7" w:rsidP="001E68B3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уровень умения активно использовать электронные образовательные ресурсы, находить требующуюся информацию, изучать ее и применять на практике;</w:t>
      </w:r>
    </w:p>
    <w:p w:rsidR="00B54C5D" w:rsidRPr="00FD18A7" w:rsidRDefault="00FD18A7" w:rsidP="001E68B3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обоснованность и четкость изложения материала;</w:t>
      </w:r>
    </w:p>
    <w:p w:rsidR="00B54C5D" w:rsidRPr="00FD18A7" w:rsidRDefault="00FD18A7" w:rsidP="001E68B3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оформление материала в соответствии с требованиями стандарта предприятия;</w:t>
      </w:r>
    </w:p>
    <w:p w:rsidR="00B54C5D" w:rsidRPr="00FD18A7" w:rsidRDefault="00FD18A7" w:rsidP="001E68B3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уровень умения ориентироваться в потоке информации, выделять главное;</w:t>
      </w:r>
    </w:p>
    <w:p w:rsidR="00B54C5D" w:rsidRPr="00FD18A7" w:rsidRDefault="00FD18A7" w:rsidP="001E68B3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уровень умения четко сформулировать проблему, предложив ее решение, критически оценить решение и его последствия;</w:t>
      </w:r>
    </w:p>
    <w:p w:rsidR="00B54C5D" w:rsidRPr="00FD18A7" w:rsidRDefault="00FD18A7" w:rsidP="001E68B3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уровень умения определить, проанализировать альтернативные возможности, варианты действий;</w:t>
      </w:r>
    </w:p>
    <w:p w:rsidR="00D756D6" w:rsidRDefault="00FD18A7" w:rsidP="001E68B3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54C5D" w:rsidRPr="00FD18A7">
        <w:rPr>
          <w:rFonts w:ascii="Times New Roman" w:eastAsia="Times New Roman" w:hAnsi="Times New Roman" w:cs="Times New Roman"/>
          <w:sz w:val="28"/>
          <w:szCs w:val="28"/>
        </w:rPr>
        <w:t>уровень умения сформулировать собственную позицию, оценку и аргументировать ее.</w:t>
      </w:r>
    </w:p>
    <w:p w:rsidR="001E68B3" w:rsidRPr="00521CFA" w:rsidRDefault="001E68B3" w:rsidP="001E68B3">
      <w:pPr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7389B" w:rsidRPr="00F3661B" w:rsidRDefault="00FD18A7" w:rsidP="001E68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</w:t>
      </w:r>
      <w:r w:rsidR="00F3661B" w:rsidRPr="00F3661B">
        <w:rPr>
          <w:rFonts w:ascii="Times New Roman" w:hAnsi="Times New Roman" w:cs="Times New Roman"/>
          <w:b/>
          <w:sz w:val="28"/>
          <w:szCs w:val="28"/>
        </w:rPr>
        <w:t>Список литературы и интернет – источников.</w:t>
      </w:r>
    </w:p>
    <w:p w:rsidR="00C939CC" w:rsidRPr="00C939CC" w:rsidRDefault="00C939CC" w:rsidP="001E68B3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170" w:right="85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939CC">
        <w:rPr>
          <w:rFonts w:ascii="Times New Roman" w:hAnsi="Times New Roman"/>
          <w:sz w:val="28"/>
          <w:szCs w:val="28"/>
        </w:rPr>
        <w:t>Комков В.АТехническая эксплуатация зданий и сооружений</w:t>
      </w:r>
      <w:proofErr w:type="gramStart"/>
      <w:r w:rsidRPr="00C939C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C939CC">
        <w:rPr>
          <w:rFonts w:ascii="Times New Roman" w:hAnsi="Times New Roman"/>
          <w:sz w:val="28"/>
          <w:szCs w:val="28"/>
        </w:rPr>
        <w:t xml:space="preserve"> учебник / В.А. Комков, С.И.Рощина, Н.С. Тимахова. – М.</w:t>
      </w:r>
      <w:proofErr w:type="gramStart"/>
      <w:r w:rsidRPr="00C939C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C939CC">
        <w:rPr>
          <w:rFonts w:ascii="Times New Roman" w:hAnsi="Times New Roman"/>
          <w:sz w:val="28"/>
          <w:szCs w:val="28"/>
        </w:rPr>
        <w:t xml:space="preserve"> ИНФРА-М, 2017. – 288 с.</w:t>
      </w:r>
    </w:p>
    <w:p w:rsidR="00C939CC" w:rsidRPr="00C939CC" w:rsidRDefault="00C939CC" w:rsidP="001E68B3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170" w:right="85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939CC">
        <w:rPr>
          <w:rFonts w:ascii="Times New Roman" w:hAnsi="Times New Roman"/>
          <w:sz w:val="28"/>
          <w:szCs w:val="28"/>
        </w:rPr>
        <w:t>Обследование и испытание конструкций зданий и сооружений</w:t>
      </w:r>
      <w:proofErr w:type="gramStart"/>
      <w:r w:rsidRPr="00C939C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C939CC">
        <w:rPr>
          <w:rFonts w:ascii="Times New Roman" w:hAnsi="Times New Roman"/>
          <w:sz w:val="28"/>
          <w:szCs w:val="28"/>
        </w:rPr>
        <w:t xml:space="preserve"> учебник / В.М.Калинин, С.Д. Сокова, А.Н. Топилин. — М.</w:t>
      </w:r>
      <w:proofErr w:type="gramStart"/>
      <w:r w:rsidRPr="00C939C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C939CC">
        <w:rPr>
          <w:rFonts w:ascii="Times New Roman" w:hAnsi="Times New Roman"/>
          <w:sz w:val="28"/>
          <w:szCs w:val="28"/>
        </w:rPr>
        <w:t xml:space="preserve"> ИНФРА-М, 2018. — 336 с.</w:t>
      </w:r>
    </w:p>
    <w:p w:rsidR="00C939CC" w:rsidRPr="00C939CC" w:rsidRDefault="00C939CC" w:rsidP="001E68B3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170" w:right="85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939CC">
        <w:rPr>
          <w:rFonts w:ascii="Times New Roman" w:hAnsi="Times New Roman"/>
          <w:sz w:val="28"/>
          <w:szCs w:val="28"/>
        </w:rPr>
        <w:t xml:space="preserve">Оценка технического состояния зданий : учебник / В.М. Калинин, С.Д. Сокова. </w:t>
      </w:r>
      <w:proofErr w:type="gramStart"/>
      <w:r w:rsidRPr="00C939CC">
        <w:rPr>
          <w:rFonts w:ascii="Times New Roman" w:hAnsi="Times New Roman"/>
          <w:sz w:val="28"/>
          <w:szCs w:val="28"/>
        </w:rPr>
        <w:t>—М</w:t>
      </w:r>
      <w:proofErr w:type="gramEnd"/>
      <w:r w:rsidRPr="00C939CC">
        <w:rPr>
          <w:rFonts w:ascii="Times New Roman" w:hAnsi="Times New Roman"/>
          <w:sz w:val="28"/>
          <w:szCs w:val="28"/>
        </w:rPr>
        <w:t>. : ИНФРА-М, 2018. — 268 с.</w:t>
      </w:r>
    </w:p>
    <w:p w:rsidR="00C939CC" w:rsidRPr="00C939CC" w:rsidRDefault="00C939CC" w:rsidP="001E68B3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170" w:right="85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939CC">
        <w:rPr>
          <w:rFonts w:ascii="Times New Roman" w:hAnsi="Times New Roman"/>
          <w:sz w:val="28"/>
          <w:szCs w:val="28"/>
        </w:rPr>
        <w:t>Реконструкция и реставрация зданий: Учебник / Федоров В.В. - М.:НИЦ ИНФРА-М,2018. - 208 с.</w:t>
      </w:r>
    </w:p>
    <w:p w:rsidR="00C939CC" w:rsidRPr="00C939CC" w:rsidRDefault="00C939CC" w:rsidP="001E68B3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170" w:right="85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939CC">
        <w:rPr>
          <w:rFonts w:ascii="Times New Roman" w:hAnsi="Times New Roman"/>
          <w:sz w:val="28"/>
          <w:szCs w:val="28"/>
        </w:rPr>
        <w:t>Технология реконструкции и модернизации зданий : учеб</w:t>
      </w:r>
      <w:proofErr w:type="gramStart"/>
      <w:r w:rsidRPr="00C939CC">
        <w:rPr>
          <w:rFonts w:ascii="Times New Roman" w:hAnsi="Times New Roman"/>
          <w:sz w:val="28"/>
          <w:szCs w:val="28"/>
        </w:rPr>
        <w:t>.п</w:t>
      </w:r>
      <w:proofErr w:type="gramEnd"/>
      <w:r w:rsidRPr="00C939CC">
        <w:rPr>
          <w:rFonts w:ascii="Times New Roman" w:hAnsi="Times New Roman"/>
          <w:sz w:val="28"/>
          <w:szCs w:val="28"/>
        </w:rPr>
        <w:t>особие / Г.В.Девятаева. — М.</w:t>
      </w:r>
      <w:proofErr w:type="gramStart"/>
      <w:r w:rsidRPr="00C939C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C939CC">
        <w:rPr>
          <w:rFonts w:ascii="Times New Roman" w:hAnsi="Times New Roman"/>
          <w:sz w:val="28"/>
          <w:szCs w:val="28"/>
        </w:rPr>
        <w:t xml:space="preserve"> ИНФРА-М, 2018. — 250 с. </w:t>
      </w:r>
    </w:p>
    <w:p w:rsidR="00C939CC" w:rsidRPr="00C939CC" w:rsidRDefault="00C939CC" w:rsidP="001E68B3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170" w:right="85" w:firstLine="851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C939CC">
        <w:rPr>
          <w:rFonts w:ascii="Times New Roman" w:hAnsi="Times New Roman"/>
          <w:color w:val="000000"/>
          <w:sz w:val="28"/>
          <w:szCs w:val="28"/>
        </w:rPr>
        <w:t>ВСН 57-88(р) Положение по техническому обследованию жилых зданий.</w:t>
      </w:r>
    </w:p>
    <w:p w:rsidR="00C939CC" w:rsidRPr="00C939CC" w:rsidRDefault="00C939CC" w:rsidP="001E68B3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170" w:right="85" w:firstLine="851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C939CC">
        <w:rPr>
          <w:rFonts w:ascii="Times New Roman" w:hAnsi="Times New Roman"/>
          <w:color w:val="000000"/>
          <w:sz w:val="28"/>
          <w:szCs w:val="28"/>
        </w:rPr>
        <w:t>ВСН 58-88(р) Положение об организации, проведении реконструкции, ремонта и технического обследования жилых зданий объектов коммунального хозяйства и социально-культурного назначения.</w:t>
      </w:r>
    </w:p>
    <w:p w:rsidR="00C939CC" w:rsidRPr="00C939CC" w:rsidRDefault="00C939CC" w:rsidP="001E68B3">
      <w:pPr>
        <w:numPr>
          <w:ilvl w:val="0"/>
          <w:numId w:val="5"/>
        </w:numPr>
        <w:suppressAutoHyphens/>
        <w:spacing w:after="0" w:line="360" w:lineRule="auto"/>
        <w:ind w:left="170" w:right="85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939CC">
        <w:rPr>
          <w:rFonts w:ascii="Times New Roman" w:eastAsia="Calibri" w:hAnsi="Times New Roman" w:cs="Times New Roman"/>
          <w:sz w:val="28"/>
          <w:szCs w:val="28"/>
          <w:lang w:eastAsia="en-US"/>
        </w:rPr>
        <w:t>Алексеев, С.И. Конструктивное усиление оснований при реконструкции зданий : методическое пособие / С.И.  Алексеев [Электронный ресурс]</w:t>
      </w:r>
      <w:proofErr w:type="gramStart"/>
      <w:r w:rsidRPr="00C939CC">
        <w:rPr>
          <w:rFonts w:ascii="Times New Roman" w:eastAsia="Calibri" w:hAnsi="Times New Roman" w:cs="Times New Roman"/>
          <w:sz w:val="28"/>
          <w:szCs w:val="28"/>
          <w:lang w:eastAsia="en-US"/>
        </w:rPr>
        <w:t>:М</w:t>
      </w:r>
      <w:proofErr w:type="gramEnd"/>
      <w:r w:rsidRPr="00C939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.: Учебно-методический центр по образованию на железнодорожном транспорте, 2013. — 500c.-[Электронный ресурс]- Режим доступа: </w:t>
      </w:r>
      <w:hyperlink r:id="rId5" w:history="1">
        <w:r w:rsidRPr="00C939CC">
          <w:rPr>
            <w:rStyle w:val="a5"/>
            <w:rFonts w:ascii="Times New Roman" w:eastAsia="Calibri" w:hAnsi="Times New Roman"/>
            <w:color w:val="000000" w:themeColor="text1"/>
            <w:sz w:val="28"/>
            <w:szCs w:val="28"/>
            <w:lang w:eastAsia="en-US"/>
          </w:rPr>
          <w:t>http://www.iprbookshop.ru/30231.html</w:t>
        </w:r>
      </w:hyperlink>
    </w:p>
    <w:p w:rsidR="00C939CC" w:rsidRPr="00C939CC" w:rsidRDefault="00C939CC" w:rsidP="001E68B3">
      <w:pPr>
        <w:numPr>
          <w:ilvl w:val="0"/>
          <w:numId w:val="5"/>
        </w:numPr>
        <w:suppressAutoHyphens/>
        <w:spacing w:after="0" w:line="360" w:lineRule="auto"/>
        <w:ind w:left="170" w:right="85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939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Волков, А.А. Основы проектирования, строительства, эксплуатации зданий и сооружений [Электронный ресурс]: учебное пособие.— М.: Московский государственный строительный университет,  2015 . — 492c. Режим доступа: </w:t>
      </w:r>
      <w:hyperlink r:id="rId6" w:history="1">
        <w:r w:rsidRPr="00C939CC">
          <w:rPr>
            <w:rStyle w:val="a5"/>
            <w:rFonts w:ascii="Times New Roman" w:eastAsia="Calibri" w:hAnsi="Times New Roman"/>
            <w:sz w:val="28"/>
            <w:szCs w:val="28"/>
            <w:lang w:eastAsia="en-US"/>
          </w:rPr>
          <w:t>h</w:t>
        </w:r>
        <w:r w:rsidRPr="00C939CC">
          <w:rPr>
            <w:rStyle w:val="a5"/>
            <w:rFonts w:ascii="Times New Roman" w:eastAsia="Calibri" w:hAnsi="Times New Roman"/>
            <w:color w:val="000000" w:themeColor="text1"/>
            <w:sz w:val="28"/>
            <w:szCs w:val="28"/>
            <w:lang w:eastAsia="en-US"/>
          </w:rPr>
          <w:t>ttp://www.iprbookshop.ru/30437.html</w:t>
        </w:r>
      </w:hyperlink>
    </w:p>
    <w:p w:rsidR="00C939CC" w:rsidRPr="00C939CC" w:rsidRDefault="00C939CC" w:rsidP="001E68B3">
      <w:pPr>
        <w:pStyle w:val="a4"/>
        <w:numPr>
          <w:ilvl w:val="0"/>
          <w:numId w:val="5"/>
        </w:numPr>
        <w:spacing w:after="0" w:line="360" w:lineRule="auto"/>
        <w:ind w:left="170" w:right="85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939CC">
        <w:rPr>
          <w:rFonts w:ascii="Times New Roman" w:hAnsi="Times New Roman"/>
          <w:sz w:val="28"/>
          <w:szCs w:val="28"/>
        </w:rPr>
        <w:t xml:space="preserve">Кочерженко, В.В. Технология производства работ при реконструкции [Электронный ресурс]: учебное пособие. — Белгород: Белгородский государственный технологический университет им. В.Г. </w:t>
      </w:r>
      <w:r w:rsidRPr="00C939CC">
        <w:rPr>
          <w:rFonts w:ascii="Times New Roman" w:hAnsi="Times New Roman"/>
          <w:sz w:val="28"/>
          <w:szCs w:val="28"/>
        </w:rPr>
        <w:lastRenderedPageBreak/>
        <w:t>Шухова, 2015. — 311c. Режим доступа: http://www.iprbookshop.ru/70258.html.</w:t>
      </w:r>
    </w:p>
    <w:p w:rsidR="00C939CC" w:rsidRPr="00C939CC" w:rsidRDefault="00C939CC" w:rsidP="001E68B3">
      <w:pPr>
        <w:pStyle w:val="a4"/>
        <w:numPr>
          <w:ilvl w:val="0"/>
          <w:numId w:val="5"/>
        </w:numPr>
        <w:suppressAutoHyphens/>
        <w:spacing w:after="0" w:line="360" w:lineRule="auto"/>
        <w:ind w:left="170" w:right="85"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939CC">
        <w:rPr>
          <w:rFonts w:ascii="Times New Roman" w:hAnsi="Times New Roman"/>
          <w:sz w:val="28"/>
          <w:szCs w:val="28"/>
        </w:rPr>
        <w:t xml:space="preserve">Лебедев, В.М. Технология ремонтных работ зданий и их инженерных систем [Электронный ресурс]: учебное пособие. — Белгород: Белгородский государственный технологический университет им. В.Г. Шухова, 2014. — 183c. Режим доступа: </w:t>
      </w:r>
      <w:hyperlink r:id="rId7" w:history="1">
        <w:r w:rsidRPr="00C939CC">
          <w:rPr>
            <w:rStyle w:val="a5"/>
            <w:rFonts w:ascii="Times New Roman" w:hAnsi="Times New Roman"/>
            <w:color w:val="000000" w:themeColor="text1"/>
            <w:sz w:val="28"/>
            <w:szCs w:val="28"/>
          </w:rPr>
          <w:t>http://www.iprbookshop.ru/28413.html</w:t>
        </w:r>
      </w:hyperlink>
    </w:p>
    <w:p w:rsidR="00DA2A92" w:rsidRPr="00DA2A92" w:rsidRDefault="00DA2A92" w:rsidP="001E68B3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2A92">
        <w:rPr>
          <w:rFonts w:ascii="Times New Roman" w:hAnsi="Times New Roman"/>
          <w:bCs/>
          <w:sz w:val="28"/>
          <w:szCs w:val="28"/>
          <w:shd w:val="clear" w:color="auto" w:fill="FFFFFF"/>
        </w:rPr>
        <w:t>Технология реконструкции и модернизации зданий</w:t>
      </w:r>
      <w:r w:rsidRPr="00DA2A92">
        <w:rPr>
          <w:rFonts w:ascii="Times New Roman" w:hAnsi="Times New Roman"/>
          <w:sz w:val="28"/>
          <w:szCs w:val="28"/>
          <w:shd w:val="clear" w:color="auto" w:fill="FFFFFF"/>
        </w:rPr>
        <w:t xml:space="preserve">: </w:t>
      </w:r>
    </w:p>
    <w:p w:rsidR="00DA2A92" w:rsidRPr="00DA2A92" w:rsidRDefault="00DA2A92" w:rsidP="001E68B3">
      <w:p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DA2A92">
        <w:rPr>
          <w:rFonts w:ascii="Times New Roman" w:hAnsi="Times New Roman"/>
          <w:sz w:val="28"/>
          <w:szCs w:val="28"/>
          <w:shd w:val="clear" w:color="auto" w:fill="FFFFFF"/>
        </w:rPr>
        <w:t>Учебное пособие / Г.В. Девятаева. - М.: НИЦ Инфра-М, 2013. - 250 с.: 60x90 1/16. - (Среднее профессиональное образование)</w:t>
      </w:r>
      <w:proofErr w:type="gramStart"/>
      <w:r w:rsidRPr="00DA2A92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  <w:r w:rsidRPr="00DA2A92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proofErr w:type="gramStart"/>
      <w:r w:rsidRPr="00DA2A92">
        <w:rPr>
          <w:rFonts w:ascii="Times New Roman" w:hAnsi="Times New Roman"/>
          <w:sz w:val="28"/>
          <w:szCs w:val="28"/>
          <w:shd w:val="clear" w:color="auto" w:fill="FFFFFF"/>
        </w:rPr>
        <w:t>п</w:t>
      </w:r>
      <w:proofErr w:type="gramEnd"/>
      <w:r w:rsidRPr="00DA2A92">
        <w:rPr>
          <w:rFonts w:ascii="Times New Roman" w:hAnsi="Times New Roman"/>
          <w:sz w:val="28"/>
          <w:szCs w:val="28"/>
          <w:shd w:val="clear" w:color="auto" w:fill="FFFFFF"/>
        </w:rPr>
        <w:t xml:space="preserve">ереплет) ISBN 978-5-16-001505-7 - Режим доступа: </w:t>
      </w:r>
      <w:hyperlink r:id="rId8" w:history="1">
        <w:r w:rsidRPr="00DA2A92">
          <w:rPr>
            <w:rStyle w:val="a5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http://znanium.com/catalog/product/372198</w:t>
        </w:r>
      </w:hyperlink>
    </w:p>
    <w:p w:rsidR="00DA2A92" w:rsidRPr="00DA2A92" w:rsidRDefault="00DA2A92" w:rsidP="001E68B3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2A92">
        <w:rPr>
          <w:rFonts w:ascii="Times New Roman" w:hAnsi="Times New Roman"/>
          <w:bCs/>
          <w:sz w:val="28"/>
          <w:szCs w:val="28"/>
          <w:shd w:val="clear" w:color="auto" w:fill="FFFFFF"/>
        </w:rPr>
        <w:t>Обследование и испытание конструкций зданий и сооружений</w:t>
      </w:r>
      <w:r w:rsidRPr="00DA2A92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DA2A92" w:rsidRPr="00DA2A92" w:rsidRDefault="00DA2A92" w:rsidP="001E68B3">
      <w:p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DA2A92">
        <w:rPr>
          <w:rFonts w:ascii="Times New Roman" w:hAnsi="Times New Roman"/>
          <w:sz w:val="28"/>
          <w:szCs w:val="28"/>
          <w:shd w:val="clear" w:color="auto" w:fill="FFFFFF"/>
        </w:rPr>
        <w:t>Учебник / В.М. Калинин, С.Д. Сокова, А.В. Топилин. - М.: НИЦ ИНФРА-М, 2013. - 336 с.: 60x90 1/16. - (Среднее профессиональное образование)</w:t>
      </w:r>
      <w:proofErr w:type="gramStart"/>
      <w:r w:rsidRPr="00DA2A92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  <w:r w:rsidRPr="00DA2A92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proofErr w:type="gramStart"/>
      <w:r w:rsidRPr="00DA2A92">
        <w:rPr>
          <w:rFonts w:ascii="Times New Roman" w:hAnsi="Times New Roman"/>
          <w:sz w:val="28"/>
          <w:szCs w:val="28"/>
          <w:shd w:val="clear" w:color="auto" w:fill="FFFFFF"/>
        </w:rPr>
        <w:t>п</w:t>
      </w:r>
      <w:proofErr w:type="gramEnd"/>
      <w:r w:rsidRPr="00DA2A92">
        <w:rPr>
          <w:rFonts w:ascii="Times New Roman" w:hAnsi="Times New Roman"/>
          <w:sz w:val="28"/>
          <w:szCs w:val="28"/>
          <w:shd w:val="clear" w:color="auto" w:fill="FFFFFF"/>
        </w:rPr>
        <w:t xml:space="preserve">ереплет) ISBN 978-5-16-004786-7 - Режим доступа: </w:t>
      </w:r>
      <w:hyperlink r:id="rId9" w:history="1">
        <w:r w:rsidRPr="00DA2A92">
          <w:rPr>
            <w:rStyle w:val="a5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http://znanium.com/catalog/product/401002</w:t>
        </w:r>
      </w:hyperlink>
    </w:p>
    <w:p w:rsidR="00DA2A92" w:rsidRPr="00DA2A92" w:rsidRDefault="00DA2A92" w:rsidP="001E68B3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2A92">
        <w:rPr>
          <w:rFonts w:ascii="Times New Roman" w:hAnsi="Times New Roman"/>
          <w:bCs/>
          <w:sz w:val="28"/>
          <w:szCs w:val="28"/>
          <w:shd w:val="clear" w:color="auto" w:fill="FFFFFF"/>
        </w:rPr>
        <w:t>Техническая эксплуатация зданий и сооружений</w:t>
      </w:r>
      <w:r w:rsidRPr="00DA2A92">
        <w:rPr>
          <w:rFonts w:ascii="Times New Roman" w:hAnsi="Times New Roman"/>
          <w:sz w:val="28"/>
          <w:szCs w:val="28"/>
          <w:shd w:val="clear" w:color="auto" w:fill="FFFFFF"/>
        </w:rPr>
        <w:t xml:space="preserve">: </w:t>
      </w:r>
    </w:p>
    <w:p w:rsidR="00DA2A92" w:rsidRPr="00DA2A92" w:rsidRDefault="00DA2A92" w:rsidP="001E68B3">
      <w:p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DA2A92">
        <w:rPr>
          <w:rFonts w:ascii="Times New Roman" w:hAnsi="Times New Roman"/>
          <w:sz w:val="28"/>
          <w:szCs w:val="28"/>
          <w:shd w:val="clear" w:color="auto" w:fill="FFFFFF"/>
        </w:rPr>
        <w:t>Уч. для средних проф</w:t>
      </w:r>
      <w:proofErr w:type="gramStart"/>
      <w:r w:rsidRPr="00DA2A92">
        <w:rPr>
          <w:rFonts w:ascii="Times New Roman" w:hAnsi="Times New Roman"/>
          <w:sz w:val="28"/>
          <w:szCs w:val="28"/>
          <w:shd w:val="clear" w:color="auto" w:fill="FFFFFF"/>
        </w:rPr>
        <w:t>.-</w:t>
      </w:r>
      <w:proofErr w:type="gramEnd"/>
      <w:r w:rsidRPr="00DA2A92">
        <w:rPr>
          <w:rFonts w:ascii="Times New Roman" w:hAnsi="Times New Roman"/>
          <w:sz w:val="28"/>
          <w:szCs w:val="28"/>
          <w:shd w:val="clear" w:color="auto" w:fill="FFFFFF"/>
        </w:rPr>
        <w:t xml:space="preserve">техн. уч. заведений / В.А.Комков, С.И.Рощина, Н.С.Тимахова. -М.:НИЦ ИНФРА-М, 2013-288 с.: 60x90 1/16. - (Среднее профессиональное образование). (п) ISBN 978-5-16-006650-9 - Режим доступа: </w:t>
      </w:r>
      <w:hyperlink r:id="rId10" w:history="1">
        <w:r w:rsidRPr="00DA2A92">
          <w:rPr>
            <w:rStyle w:val="a5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http://znanium.com/catalog/product/402614</w:t>
        </w:r>
      </w:hyperlink>
    </w:p>
    <w:p w:rsidR="00DA2A92" w:rsidRPr="00DA2A92" w:rsidRDefault="00DA2A92" w:rsidP="001E68B3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2A92">
        <w:rPr>
          <w:rFonts w:ascii="Times New Roman" w:hAnsi="Times New Roman"/>
          <w:bCs/>
          <w:sz w:val="28"/>
          <w:szCs w:val="28"/>
          <w:shd w:val="clear" w:color="auto" w:fill="FFFFFF"/>
        </w:rPr>
        <w:t>Реконструкция зданий, сооружений и городской застройки</w:t>
      </w:r>
      <w:r w:rsidRPr="00DA2A92">
        <w:rPr>
          <w:rFonts w:ascii="Times New Roman" w:hAnsi="Times New Roman"/>
          <w:sz w:val="28"/>
          <w:szCs w:val="28"/>
          <w:shd w:val="clear" w:color="auto" w:fill="FFFFFF"/>
        </w:rPr>
        <w:t xml:space="preserve">: </w:t>
      </w:r>
    </w:p>
    <w:p w:rsidR="00DA2A92" w:rsidRPr="00DA2A92" w:rsidRDefault="00DA2A92" w:rsidP="001E68B3">
      <w:p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DA2A92">
        <w:rPr>
          <w:rFonts w:ascii="Times New Roman" w:hAnsi="Times New Roman"/>
          <w:sz w:val="28"/>
          <w:szCs w:val="28"/>
          <w:shd w:val="clear" w:color="auto" w:fill="FFFFFF"/>
        </w:rPr>
        <w:t>Учебное пособие / В.В. Федоров, Н.Н. Федорова, Ю.В. Сухарев. - М.: НИЦ ИНФРА-М, 2014. - 224 с.: 60x90 1/16. - (Высшее образование</w:t>
      </w:r>
      <w:proofErr w:type="gramStart"/>
      <w:r w:rsidRPr="00DA2A92">
        <w:rPr>
          <w:rFonts w:ascii="Times New Roman" w:hAnsi="Times New Roman"/>
          <w:sz w:val="28"/>
          <w:szCs w:val="28"/>
          <w:shd w:val="clear" w:color="auto" w:fill="FFFFFF"/>
        </w:rPr>
        <w:t>:Б</w:t>
      </w:r>
      <w:proofErr w:type="gramEnd"/>
      <w:r w:rsidRPr="00DA2A92">
        <w:rPr>
          <w:rFonts w:ascii="Times New Roman" w:hAnsi="Times New Roman"/>
          <w:sz w:val="28"/>
          <w:szCs w:val="28"/>
          <w:shd w:val="clear" w:color="auto" w:fill="FFFFFF"/>
        </w:rPr>
        <w:t xml:space="preserve">акалавриат). (переплет) ISBN 978-5-16-003265-8 - Режим доступа: </w:t>
      </w:r>
      <w:hyperlink r:id="rId11" w:history="1">
        <w:r w:rsidRPr="00DA2A92">
          <w:rPr>
            <w:rStyle w:val="a5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http://znanium.com/catalog/product/414300</w:t>
        </w:r>
      </w:hyperlink>
    </w:p>
    <w:p w:rsidR="0067389B" w:rsidRPr="00C939CC" w:rsidRDefault="0067389B" w:rsidP="00DA2A92">
      <w:pPr>
        <w:spacing w:after="0"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7389B" w:rsidRPr="00C939CC" w:rsidSect="00C40640">
      <w:pgSz w:w="11906" w:h="16838"/>
      <w:pgMar w:top="1134" w:right="991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B646A"/>
    <w:multiLevelType w:val="hybridMultilevel"/>
    <w:tmpl w:val="09323DF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F6FDB"/>
    <w:multiLevelType w:val="hybridMultilevel"/>
    <w:tmpl w:val="0A387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660003"/>
    <w:multiLevelType w:val="hybridMultilevel"/>
    <w:tmpl w:val="587294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CE5CFB"/>
    <w:multiLevelType w:val="hybridMultilevel"/>
    <w:tmpl w:val="397CD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0B44B6"/>
    <w:multiLevelType w:val="hybridMultilevel"/>
    <w:tmpl w:val="F44A614A"/>
    <w:lvl w:ilvl="0" w:tplc="A90CCF8E">
      <w:start w:val="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A965DC9"/>
    <w:multiLevelType w:val="hybridMultilevel"/>
    <w:tmpl w:val="151C2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D21F70"/>
    <w:multiLevelType w:val="multilevel"/>
    <w:tmpl w:val="A0CC1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66A6C56"/>
    <w:multiLevelType w:val="multilevel"/>
    <w:tmpl w:val="C7663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8C9617C"/>
    <w:multiLevelType w:val="multilevel"/>
    <w:tmpl w:val="37BCB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3255BEE"/>
    <w:multiLevelType w:val="hybridMultilevel"/>
    <w:tmpl w:val="2B8292F2"/>
    <w:lvl w:ilvl="0" w:tplc="0419000F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0">
    <w:nsid w:val="6B5141BB"/>
    <w:multiLevelType w:val="hybridMultilevel"/>
    <w:tmpl w:val="DD2697A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9"/>
  </w:num>
  <w:num w:numId="5">
    <w:abstractNumId w:val="10"/>
  </w:num>
  <w:num w:numId="6">
    <w:abstractNumId w:val="1"/>
  </w:num>
  <w:num w:numId="7">
    <w:abstractNumId w:val="0"/>
  </w:num>
  <w:num w:numId="8">
    <w:abstractNumId w:val="5"/>
  </w:num>
  <w:num w:numId="9">
    <w:abstractNumId w:val="8"/>
  </w:num>
  <w:num w:numId="10">
    <w:abstractNumId w:val="6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5428"/>
    <w:rsid w:val="000F32C8"/>
    <w:rsid w:val="00105613"/>
    <w:rsid w:val="00122004"/>
    <w:rsid w:val="00131A22"/>
    <w:rsid w:val="001401EE"/>
    <w:rsid w:val="00197698"/>
    <w:rsid w:val="001E68B3"/>
    <w:rsid w:val="00203205"/>
    <w:rsid w:val="00230A8C"/>
    <w:rsid w:val="00275FE1"/>
    <w:rsid w:val="00297F6A"/>
    <w:rsid w:val="00365F77"/>
    <w:rsid w:val="003C69AC"/>
    <w:rsid w:val="00414E5D"/>
    <w:rsid w:val="004B1B04"/>
    <w:rsid w:val="004B5428"/>
    <w:rsid w:val="004F178E"/>
    <w:rsid w:val="00521CFA"/>
    <w:rsid w:val="0056380B"/>
    <w:rsid w:val="005772FC"/>
    <w:rsid w:val="005E0945"/>
    <w:rsid w:val="0067389B"/>
    <w:rsid w:val="00684089"/>
    <w:rsid w:val="007177E1"/>
    <w:rsid w:val="008624FE"/>
    <w:rsid w:val="008D0084"/>
    <w:rsid w:val="00901B24"/>
    <w:rsid w:val="0095197C"/>
    <w:rsid w:val="00B54C5D"/>
    <w:rsid w:val="00BB2FAD"/>
    <w:rsid w:val="00BC6921"/>
    <w:rsid w:val="00BF2944"/>
    <w:rsid w:val="00C40640"/>
    <w:rsid w:val="00C939CC"/>
    <w:rsid w:val="00CD5B3A"/>
    <w:rsid w:val="00CE39CF"/>
    <w:rsid w:val="00D756D6"/>
    <w:rsid w:val="00DA2A92"/>
    <w:rsid w:val="00DF22DB"/>
    <w:rsid w:val="00E26232"/>
    <w:rsid w:val="00EE027D"/>
    <w:rsid w:val="00EF377F"/>
    <w:rsid w:val="00F3661B"/>
    <w:rsid w:val="00F74351"/>
    <w:rsid w:val="00FA3190"/>
    <w:rsid w:val="00FD1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F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542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4B542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2">
    <w:name w:val="Body Text 2"/>
    <w:basedOn w:val="a"/>
    <w:link w:val="20"/>
    <w:rsid w:val="00B54C5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B54C5D"/>
    <w:rPr>
      <w:rFonts w:ascii="Times New Roman" w:eastAsia="Times New Roman" w:hAnsi="Times New Roman" w:cs="Times New Roman"/>
      <w:sz w:val="28"/>
      <w:szCs w:val="24"/>
    </w:rPr>
  </w:style>
  <w:style w:type="paragraph" w:styleId="a4">
    <w:name w:val="List Paragraph"/>
    <w:basedOn w:val="a"/>
    <w:uiPriority w:val="34"/>
    <w:qFormat/>
    <w:rsid w:val="00B54C5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5">
    <w:name w:val="Hyperlink"/>
    <w:uiPriority w:val="99"/>
    <w:rsid w:val="00C939CC"/>
    <w:rPr>
      <w:rFonts w:cs="Times New Roman"/>
      <w:color w:val="0000FF"/>
      <w:u w:val="single"/>
    </w:rPr>
  </w:style>
  <w:style w:type="character" w:customStyle="1" w:styleId="FontStyle11">
    <w:name w:val="Font Style11"/>
    <w:uiPriority w:val="99"/>
    <w:rsid w:val="00BF2944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2">
    <w:name w:val="Style2"/>
    <w:basedOn w:val="a"/>
    <w:uiPriority w:val="99"/>
    <w:rsid w:val="00BF29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rsid w:val="00CE3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catalog/product/37219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/28413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30437.html" TargetMode="External"/><Relationship Id="rId11" Type="http://schemas.openxmlformats.org/officeDocument/2006/relationships/hyperlink" Target="http://znanium.com/catalog/product/414300" TargetMode="External"/><Relationship Id="rId5" Type="http://schemas.openxmlformats.org/officeDocument/2006/relationships/hyperlink" Target="http://www.iprbookshop.ru/30231.html" TargetMode="External"/><Relationship Id="rId10" Type="http://schemas.openxmlformats.org/officeDocument/2006/relationships/hyperlink" Target="http://znanium.com/catalog/product/4026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nanium.com/catalog/product/401002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15</Pages>
  <Words>3012</Words>
  <Characters>17171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2019-01-20T18:20:00Z</dcterms:created>
  <dcterms:modified xsi:type="dcterms:W3CDTF">2019-11-17T16:38:00Z</dcterms:modified>
</cp:coreProperties>
</file>